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40FBA" w14:textId="77777777" w:rsidR="00BF166E" w:rsidRPr="0002349C" w:rsidRDefault="001A603A" w:rsidP="0002349C">
      <w:pPr>
        <w:ind w:firstLineChars="2200" w:firstLine="6160"/>
        <w:rPr>
          <w:rFonts w:asciiTheme="minorEastAsia" w:hAnsiTheme="minorEastAsia"/>
          <w:sz w:val="28"/>
          <w:szCs w:val="28"/>
        </w:rPr>
      </w:pPr>
      <w:r w:rsidRPr="0002349C">
        <w:rPr>
          <w:rFonts w:asciiTheme="minorEastAsia" w:hAnsiTheme="minorEastAsia" w:hint="eastAsia"/>
          <w:sz w:val="28"/>
          <w:szCs w:val="28"/>
        </w:rPr>
        <w:t>令和3年</w:t>
      </w:r>
      <w:r w:rsidR="00DC59F1" w:rsidRPr="0002349C">
        <w:rPr>
          <w:rFonts w:asciiTheme="minorEastAsia" w:hAnsiTheme="minorEastAsia" w:hint="eastAsia"/>
          <w:sz w:val="28"/>
          <w:szCs w:val="28"/>
        </w:rPr>
        <w:t>6</w:t>
      </w:r>
      <w:r w:rsidRPr="0002349C">
        <w:rPr>
          <w:rFonts w:asciiTheme="minorEastAsia" w:hAnsiTheme="minorEastAsia" w:hint="eastAsia"/>
          <w:sz w:val="28"/>
          <w:szCs w:val="28"/>
        </w:rPr>
        <w:t>月</w:t>
      </w:r>
      <w:r w:rsidR="00B571A2" w:rsidRPr="0002349C">
        <w:rPr>
          <w:rFonts w:asciiTheme="minorEastAsia" w:hAnsiTheme="minorEastAsia" w:hint="eastAsia"/>
          <w:sz w:val="28"/>
          <w:szCs w:val="28"/>
        </w:rPr>
        <w:t>１</w:t>
      </w:r>
      <w:r w:rsidRPr="0002349C">
        <w:rPr>
          <w:rFonts w:asciiTheme="minorEastAsia" w:hAnsiTheme="minorEastAsia" w:hint="eastAsia"/>
          <w:sz w:val="28"/>
          <w:szCs w:val="28"/>
        </w:rPr>
        <w:t>日</w:t>
      </w:r>
    </w:p>
    <w:p w14:paraId="3A5C45BC" w14:textId="77777777" w:rsidR="001A603A" w:rsidRPr="0002349C" w:rsidRDefault="001A603A" w:rsidP="006E2A53">
      <w:pPr>
        <w:tabs>
          <w:tab w:val="left" w:pos="3402"/>
        </w:tabs>
        <w:rPr>
          <w:rFonts w:asciiTheme="minorEastAsia" w:hAnsiTheme="minorEastAsia"/>
          <w:sz w:val="28"/>
          <w:szCs w:val="28"/>
        </w:rPr>
      </w:pPr>
      <w:r w:rsidRPr="0002349C">
        <w:rPr>
          <w:rFonts w:asciiTheme="minorEastAsia" w:hAnsiTheme="minorEastAsia" w:hint="eastAsia"/>
          <w:sz w:val="28"/>
          <w:szCs w:val="28"/>
        </w:rPr>
        <w:t>蓮田市長</w:t>
      </w:r>
    </w:p>
    <w:p w14:paraId="00EC1E1C" w14:textId="77777777" w:rsidR="001A603A" w:rsidRPr="0002349C" w:rsidRDefault="001A603A" w:rsidP="006E2A53">
      <w:pPr>
        <w:tabs>
          <w:tab w:val="left" w:pos="3402"/>
        </w:tabs>
        <w:rPr>
          <w:rFonts w:asciiTheme="minorEastAsia" w:hAnsiTheme="minorEastAsia"/>
          <w:sz w:val="28"/>
          <w:szCs w:val="28"/>
        </w:rPr>
      </w:pPr>
      <w:r w:rsidRPr="0002349C">
        <w:rPr>
          <w:rFonts w:asciiTheme="minorEastAsia" w:hAnsiTheme="minorEastAsia" w:hint="eastAsia"/>
          <w:sz w:val="28"/>
          <w:szCs w:val="28"/>
        </w:rPr>
        <w:t>中野和信　様</w:t>
      </w:r>
    </w:p>
    <w:p w14:paraId="7D4BBF5B" w14:textId="77777777" w:rsidR="00723385" w:rsidRPr="0002349C" w:rsidRDefault="00723385" w:rsidP="0002349C">
      <w:pPr>
        <w:tabs>
          <w:tab w:val="left" w:pos="3402"/>
        </w:tabs>
        <w:ind w:firstLineChars="2100" w:firstLine="5880"/>
        <w:rPr>
          <w:rFonts w:asciiTheme="minorEastAsia" w:hAnsiTheme="minorEastAsia"/>
          <w:sz w:val="28"/>
          <w:szCs w:val="28"/>
        </w:rPr>
      </w:pPr>
      <w:r w:rsidRPr="0002349C">
        <w:rPr>
          <w:rFonts w:asciiTheme="minorEastAsia" w:hAnsiTheme="minorEastAsia" w:hint="eastAsia"/>
          <w:sz w:val="28"/>
          <w:szCs w:val="28"/>
        </w:rPr>
        <w:t>公明党</w:t>
      </w:r>
      <w:r w:rsidR="008062B5" w:rsidRPr="0002349C">
        <w:rPr>
          <w:rFonts w:asciiTheme="minorEastAsia" w:hAnsiTheme="minorEastAsia" w:hint="eastAsia"/>
          <w:sz w:val="28"/>
          <w:szCs w:val="28"/>
        </w:rPr>
        <w:t>蓮田</w:t>
      </w:r>
      <w:r w:rsidRPr="0002349C">
        <w:rPr>
          <w:rFonts w:asciiTheme="minorEastAsia" w:hAnsiTheme="minorEastAsia" w:hint="eastAsia"/>
          <w:sz w:val="28"/>
          <w:szCs w:val="28"/>
        </w:rPr>
        <w:t>市議団</w:t>
      </w:r>
    </w:p>
    <w:p w14:paraId="5DF90630" w14:textId="77777777" w:rsidR="00723385" w:rsidRPr="0002349C" w:rsidRDefault="00723385" w:rsidP="0002349C">
      <w:pPr>
        <w:tabs>
          <w:tab w:val="left" w:pos="3402"/>
        </w:tabs>
        <w:ind w:firstLineChars="2000" w:firstLine="5600"/>
        <w:rPr>
          <w:rFonts w:asciiTheme="minorEastAsia" w:hAnsiTheme="minorEastAsia"/>
          <w:sz w:val="28"/>
          <w:szCs w:val="28"/>
        </w:rPr>
      </w:pPr>
      <w:r w:rsidRPr="0002349C">
        <w:rPr>
          <w:rFonts w:asciiTheme="minorEastAsia" w:hAnsiTheme="minorEastAsia" w:hint="eastAsia"/>
          <w:sz w:val="28"/>
          <w:szCs w:val="28"/>
        </w:rPr>
        <w:t>代表　高橋</w:t>
      </w:r>
      <w:r w:rsidR="008062B5" w:rsidRPr="0002349C">
        <w:rPr>
          <w:rFonts w:asciiTheme="minorEastAsia" w:hAnsiTheme="minorEastAsia" w:hint="eastAsia"/>
          <w:sz w:val="28"/>
          <w:szCs w:val="28"/>
        </w:rPr>
        <w:t xml:space="preserve">　</w:t>
      </w:r>
      <w:r w:rsidRPr="0002349C">
        <w:rPr>
          <w:rFonts w:asciiTheme="minorEastAsia" w:hAnsiTheme="minorEastAsia" w:hint="eastAsia"/>
          <w:sz w:val="28"/>
          <w:szCs w:val="28"/>
        </w:rPr>
        <w:t>健一郎</w:t>
      </w:r>
    </w:p>
    <w:p w14:paraId="356F35AE" w14:textId="77777777" w:rsidR="00F86645" w:rsidRPr="0002349C" w:rsidRDefault="00F86645" w:rsidP="006E2A53">
      <w:pPr>
        <w:tabs>
          <w:tab w:val="left" w:pos="3402"/>
        </w:tabs>
        <w:ind w:firstLineChars="2200" w:firstLine="6160"/>
        <w:rPr>
          <w:rFonts w:asciiTheme="minorEastAsia" w:hAnsiTheme="minorEastAsia"/>
          <w:sz w:val="28"/>
          <w:szCs w:val="28"/>
        </w:rPr>
      </w:pPr>
    </w:p>
    <w:p w14:paraId="066B30AD" w14:textId="77777777" w:rsidR="001A603A" w:rsidRPr="0002349C" w:rsidRDefault="001A603A" w:rsidP="0002349C">
      <w:pPr>
        <w:rPr>
          <w:rFonts w:asciiTheme="minorEastAsia" w:hAnsiTheme="minorEastAsia"/>
          <w:sz w:val="32"/>
          <w:szCs w:val="32"/>
        </w:rPr>
      </w:pPr>
      <w:r w:rsidRPr="0002349C">
        <w:rPr>
          <w:rFonts w:asciiTheme="minorEastAsia" w:hAnsiTheme="minorEastAsia" w:hint="eastAsia"/>
          <w:sz w:val="32"/>
          <w:szCs w:val="32"/>
        </w:rPr>
        <w:t>新型コロナウイルスワクチン接種に関する</w:t>
      </w:r>
      <w:r w:rsidR="00DC59F1" w:rsidRPr="0002349C">
        <w:rPr>
          <w:rFonts w:asciiTheme="minorEastAsia" w:hAnsiTheme="minorEastAsia" w:hint="eastAsia"/>
          <w:sz w:val="32"/>
          <w:szCs w:val="32"/>
        </w:rPr>
        <w:t>追加</w:t>
      </w:r>
      <w:r w:rsidRPr="0002349C">
        <w:rPr>
          <w:rFonts w:asciiTheme="minorEastAsia" w:hAnsiTheme="minorEastAsia" w:hint="eastAsia"/>
          <w:sz w:val="32"/>
          <w:szCs w:val="32"/>
        </w:rPr>
        <w:t>緊急要望</w:t>
      </w:r>
    </w:p>
    <w:p w14:paraId="593715DE" w14:textId="77777777" w:rsidR="00B571A2" w:rsidRPr="0002349C" w:rsidRDefault="00B571A2" w:rsidP="00A6016B">
      <w:pPr>
        <w:spacing w:line="60" w:lineRule="auto"/>
        <w:ind w:firstLineChars="100" w:firstLine="280"/>
        <w:rPr>
          <w:rFonts w:asciiTheme="minorEastAsia" w:hAnsiTheme="minorEastAsia"/>
          <w:sz w:val="28"/>
          <w:szCs w:val="28"/>
        </w:rPr>
      </w:pPr>
    </w:p>
    <w:p w14:paraId="314EC841" w14:textId="77777777" w:rsidR="00A6016B" w:rsidRPr="0002349C" w:rsidRDefault="00A6016B" w:rsidP="00A6016B">
      <w:pPr>
        <w:spacing w:line="60" w:lineRule="auto"/>
        <w:ind w:firstLineChars="100" w:firstLine="280"/>
        <w:rPr>
          <w:rFonts w:asciiTheme="minorEastAsia" w:hAnsiTheme="minorEastAsia"/>
          <w:sz w:val="28"/>
          <w:szCs w:val="28"/>
        </w:rPr>
      </w:pPr>
      <w:r w:rsidRPr="0002349C">
        <w:rPr>
          <w:rFonts w:asciiTheme="minorEastAsia" w:hAnsiTheme="minorEastAsia" w:hint="eastAsia"/>
          <w:sz w:val="28"/>
          <w:szCs w:val="28"/>
        </w:rPr>
        <w:t>政府は、新型コロナウイルスの変異株などによる全国的な感染拡大に対応するため、</w:t>
      </w:r>
      <w:r w:rsidR="00075390" w:rsidRPr="0002349C">
        <w:rPr>
          <w:rFonts w:asciiTheme="minorEastAsia" w:hAnsiTheme="minorEastAsia" w:hint="eastAsia"/>
          <w:sz w:val="28"/>
          <w:szCs w:val="28"/>
        </w:rPr>
        <w:t>9都道府県に出されている</w:t>
      </w:r>
      <w:r w:rsidRPr="0002349C">
        <w:rPr>
          <w:rFonts w:asciiTheme="minorEastAsia" w:hAnsiTheme="minorEastAsia" w:hint="eastAsia"/>
          <w:sz w:val="28"/>
          <w:szCs w:val="28"/>
        </w:rPr>
        <w:t>緊急事態宣言</w:t>
      </w:r>
      <w:r w:rsidR="00075390" w:rsidRPr="0002349C">
        <w:rPr>
          <w:rFonts w:asciiTheme="minorEastAsia" w:hAnsiTheme="minorEastAsia" w:hint="eastAsia"/>
          <w:sz w:val="28"/>
          <w:szCs w:val="28"/>
        </w:rPr>
        <w:t>を</w:t>
      </w:r>
      <w:r w:rsidRPr="0002349C">
        <w:rPr>
          <w:rFonts w:asciiTheme="minorEastAsia" w:hAnsiTheme="minorEastAsia" w:hint="eastAsia"/>
          <w:sz w:val="28"/>
          <w:szCs w:val="28"/>
        </w:rPr>
        <w:t>6月２０日までの期間延長、</w:t>
      </w:r>
      <w:r w:rsidR="00075390" w:rsidRPr="0002349C">
        <w:rPr>
          <w:rFonts w:asciiTheme="minorEastAsia" w:hAnsiTheme="minorEastAsia" w:hint="eastAsia"/>
          <w:sz w:val="28"/>
          <w:szCs w:val="28"/>
        </w:rPr>
        <w:t>5</w:t>
      </w:r>
      <w:r w:rsidRPr="0002349C">
        <w:rPr>
          <w:rFonts w:asciiTheme="minorEastAsia" w:hAnsiTheme="minorEastAsia" w:hint="eastAsia"/>
          <w:sz w:val="28"/>
          <w:szCs w:val="28"/>
        </w:rPr>
        <w:t>県</w:t>
      </w:r>
      <w:r w:rsidR="00075390" w:rsidRPr="0002349C">
        <w:rPr>
          <w:rFonts w:asciiTheme="minorEastAsia" w:hAnsiTheme="minorEastAsia" w:hint="eastAsia"/>
          <w:sz w:val="28"/>
          <w:szCs w:val="28"/>
        </w:rPr>
        <w:t>のまん延防止等</w:t>
      </w:r>
      <w:r w:rsidR="00471A01">
        <w:rPr>
          <w:rFonts w:asciiTheme="minorEastAsia" w:hAnsiTheme="minorEastAsia" w:hint="eastAsia"/>
          <w:sz w:val="28"/>
          <w:szCs w:val="28"/>
        </w:rPr>
        <w:t>重点措置についても同じく延長などの対策がとられています</w:t>
      </w:r>
      <w:r w:rsidR="00075390" w:rsidRPr="0002349C">
        <w:rPr>
          <w:rFonts w:asciiTheme="minorEastAsia" w:hAnsiTheme="minorEastAsia" w:hint="eastAsia"/>
          <w:sz w:val="28"/>
          <w:szCs w:val="28"/>
        </w:rPr>
        <w:t>。</w:t>
      </w:r>
    </w:p>
    <w:p w14:paraId="366540F4" w14:textId="77777777" w:rsidR="003F77A3" w:rsidRPr="0002349C" w:rsidRDefault="00075390" w:rsidP="003F77A3">
      <w:pPr>
        <w:spacing w:line="60" w:lineRule="auto"/>
        <w:ind w:firstLineChars="100" w:firstLine="280"/>
        <w:rPr>
          <w:rFonts w:asciiTheme="minorEastAsia" w:hAnsiTheme="minorEastAsia"/>
          <w:sz w:val="28"/>
          <w:szCs w:val="28"/>
        </w:rPr>
      </w:pPr>
      <w:r w:rsidRPr="0002349C">
        <w:rPr>
          <w:rFonts w:asciiTheme="minorEastAsia" w:hAnsiTheme="minorEastAsia" w:hint="eastAsia"/>
          <w:sz w:val="28"/>
          <w:szCs w:val="28"/>
        </w:rPr>
        <w:t>こうした取り組みの中で、今まで以上の感染予防対策の実</w:t>
      </w:r>
      <w:r w:rsidR="00471A01">
        <w:rPr>
          <w:rFonts w:asciiTheme="minorEastAsia" w:hAnsiTheme="minorEastAsia" w:hint="eastAsia"/>
          <w:sz w:val="28"/>
          <w:szCs w:val="28"/>
        </w:rPr>
        <w:t>施と市民への円滑かつ迅速なワクチン接種を進めることが重要と考えます</w:t>
      </w:r>
      <w:r w:rsidRPr="0002349C">
        <w:rPr>
          <w:rFonts w:asciiTheme="minorEastAsia" w:hAnsiTheme="minorEastAsia" w:hint="eastAsia"/>
          <w:sz w:val="28"/>
          <w:szCs w:val="28"/>
        </w:rPr>
        <w:t>。</w:t>
      </w:r>
    </w:p>
    <w:p w14:paraId="65799439" w14:textId="7BEE6720" w:rsidR="00E35DA9" w:rsidRPr="0002349C" w:rsidRDefault="003F77A3" w:rsidP="00B571A2">
      <w:pPr>
        <w:spacing w:line="60" w:lineRule="auto"/>
        <w:ind w:firstLineChars="100" w:firstLine="280"/>
        <w:rPr>
          <w:rFonts w:asciiTheme="minorEastAsia" w:hAnsiTheme="minorEastAsia"/>
          <w:sz w:val="28"/>
          <w:szCs w:val="28"/>
        </w:rPr>
      </w:pPr>
      <w:r w:rsidRPr="0002349C">
        <w:rPr>
          <w:rFonts w:asciiTheme="minorEastAsia" w:hAnsiTheme="minorEastAsia" w:hint="eastAsia"/>
          <w:sz w:val="28"/>
          <w:szCs w:val="28"/>
        </w:rPr>
        <w:t>市民の生命と健康を守ることが最優先であることから、</w:t>
      </w:r>
      <w:r w:rsidR="00471A01" w:rsidRPr="0002349C">
        <w:rPr>
          <w:rFonts w:asciiTheme="minorEastAsia" w:hAnsiTheme="minorEastAsia" w:hint="eastAsia"/>
          <w:sz w:val="28"/>
          <w:szCs w:val="28"/>
        </w:rPr>
        <w:t>公明党市議団として</w:t>
      </w:r>
      <w:r w:rsidR="00471A01">
        <w:rPr>
          <w:rFonts w:asciiTheme="minorEastAsia" w:hAnsiTheme="minorEastAsia" w:hint="eastAsia"/>
          <w:sz w:val="28"/>
          <w:szCs w:val="28"/>
        </w:rPr>
        <w:t>、</w:t>
      </w:r>
      <w:r w:rsidRPr="0002349C">
        <w:rPr>
          <w:rFonts w:asciiTheme="minorEastAsia" w:hAnsiTheme="minorEastAsia" w:hint="eastAsia"/>
          <w:sz w:val="28"/>
          <w:szCs w:val="28"/>
        </w:rPr>
        <w:t>5月14日の1回目の緊急要望</w:t>
      </w:r>
      <w:r w:rsidR="00B571A2" w:rsidRPr="0002349C">
        <w:rPr>
          <w:rFonts w:asciiTheme="minorEastAsia" w:hAnsiTheme="minorEastAsia" w:hint="eastAsia"/>
          <w:sz w:val="28"/>
          <w:szCs w:val="28"/>
        </w:rPr>
        <w:t>提</w:t>
      </w:r>
      <w:r w:rsidR="009E5A23">
        <w:rPr>
          <w:rFonts w:asciiTheme="minorEastAsia" w:hAnsiTheme="minorEastAsia" w:hint="eastAsia"/>
          <w:sz w:val="28"/>
          <w:szCs w:val="28"/>
        </w:rPr>
        <w:t>出</w:t>
      </w:r>
      <w:r w:rsidR="00B571A2" w:rsidRPr="0002349C">
        <w:rPr>
          <w:rFonts w:asciiTheme="minorEastAsia" w:hAnsiTheme="minorEastAsia" w:hint="eastAsia"/>
          <w:sz w:val="28"/>
          <w:szCs w:val="28"/>
        </w:rPr>
        <w:t>以降に</w:t>
      </w:r>
      <w:r w:rsidRPr="0002349C">
        <w:rPr>
          <w:rFonts w:asciiTheme="minorEastAsia" w:hAnsiTheme="minorEastAsia" w:hint="eastAsia"/>
          <w:sz w:val="28"/>
          <w:szCs w:val="28"/>
        </w:rPr>
        <w:t>市民の皆様から頂いた</w:t>
      </w:r>
      <w:r w:rsidR="00B571A2" w:rsidRPr="0002349C">
        <w:rPr>
          <w:rFonts w:asciiTheme="minorEastAsia" w:hAnsiTheme="minorEastAsia" w:hint="eastAsia"/>
          <w:sz w:val="28"/>
          <w:szCs w:val="28"/>
        </w:rPr>
        <w:t>お</w:t>
      </w:r>
      <w:r w:rsidRPr="0002349C">
        <w:rPr>
          <w:rFonts w:asciiTheme="minorEastAsia" w:hAnsiTheme="minorEastAsia" w:hint="eastAsia"/>
          <w:sz w:val="28"/>
          <w:szCs w:val="28"/>
        </w:rPr>
        <w:t>声</w:t>
      </w:r>
      <w:r w:rsidR="00B571A2" w:rsidRPr="0002349C">
        <w:rPr>
          <w:rFonts w:asciiTheme="minorEastAsia" w:hAnsiTheme="minorEastAsia" w:hint="eastAsia"/>
          <w:sz w:val="28"/>
          <w:szCs w:val="28"/>
        </w:rPr>
        <w:t>を取りまとめ</w:t>
      </w:r>
      <w:r w:rsidR="00471A01">
        <w:rPr>
          <w:rFonts w:asciiTheme="minorEastAsia" w:hAnsiTheme="minorEastAsia" w:hint="eastAsia"/>
          <w:sz w:val="28"/>
          <w:szCs w:val="28"/>
        </w:rPr>
        <w:t>ました。</w:t>
      </w:r>
      <w:r w:rsidR="00B571A2" w:rsidRPr="0002349C">
        <w:rPr>
          <w:rFonts w:asciiTheme="minorEastAsia" w:hAnsiTheme="minorEastAsia" w:hint="eastAsia"/>
          <w:sz w:val="28"/>
          <w:szCs w:val="28"/>
        </w:rPr>
        <w:t>ワクチン接種体制について以下の項目について追加の緊急要望をいたします。</w:t>
      </w:r>
    </w:p>
    <w:p w14:paraId="043848C5" w14:textId="77777777" w:rsidR="00FF749B" w:rsidRPr="0002349C" w:rsidRDefault="00FF749B" w:rsidP="00FF749B">
      <w:pPr>
        <w:pStyle w:val="a5"/>
        <w:rPr>
          <w:rFonts w:asciiTheme="minorEastAsia" w:eastAsiaTheme="minorEastAsia" w:hAnsiTheme="minorEastAsia"/>
        </w:rPr>
      </w:pPr>
      <w:r w:rsidRPr="0002349C">
        <w:rPr>
          <w:rFonts w:asciiTheme="minorEastAsia" w:eastAsiaTheme="minorEastAsia" w:hAnsiTheme="minorEastAsia" w:hint="eastAsia"/>
        </w:rPr>
        <w:lastRenderedPageBreak/>
        <w:t>記</w:t>
      </w:r>
    </w:p>
    <w:p w14:paraId="7E4C5CEB" w14:textId="77777777" w:rsidR="00FF749B" w:rsidRPr="0002349C" w:rsidRDefault="0002349C" w:rsidP="006E2A53">
      <w:pPr>
        <w:pStyle w:val="a9"/>
        <w:numPr>
          <w:ilvl w:val="0"/>
          <w:numId w:val="1"/>
        </w:numPr>
        <w:spacing w:line="60" w:lineRule="auto"/>
        <w:ind w:leftChars="0"/>
        <w:rPr>
          <w:rFonts w:asciiTheme="minorEastAsia" w:hAnsiTheme="minorEastAsia"/>
          <w:sz w:val="28"/>
          <w:szCs w:val="28"/>
        </w:rPr>
      </w:pPr>
      <w:r>
        <w:rPr>
          <w:rFonts w:asciiTheme="minorEastAsia" w:hAnsiTheme="minorEastAsia" w:hint="eastAsia"/>
          <w:sz w:val="28"/>
          <w:szCs w:val="28"/>
        </w:rPr>
        <w:t>ワクチン接種については</w:t>
      </w:r>
      <w:r w:rsidR="00AE6066" w:rsidRPr="0002349C">
        <w:rPr>
          <w:rFonts w:asciiTheme="minorEastAsia" w:hAnsiTheme="minorEastAsia" w:hint="eastAsia"/>
          <w:sz w:val="28"/>
          <w:szCs w:val="28"/>
        </w:rPr>
        <w:t>公平</w:t>
      </w:r>
      <w:r w:rsidR="003858F1" w:rsidRPr="0002349C">
        <w:rPr>
          <w:rFonts w:asciiTheme="minorEastAsia" w:hAnsiTheme="minorEastAsia" w:hint="eastAsia"/>
          <w:sz w:val="28"/>
          <w:szCs w:val="28"/>
        </w:rPr>
        <w:t>性、</w:t>
      </w:r>
      <w:r w:rsidR="00AE6066" w:rsidRPr="0002349C">
        <w:rPr>
          <w:rFonts w:asciiTheme="minorEastAsia" w:hAnsiTheme="minorEastAsia" w:hint="eastAsia"/>
          <w:sz w:val="28"/>
          <w:szCs w:val="28"/>
        </w:rPr>
        <w:t>効率</w:t>
      </w:r>
      <w:r w:rsidR="003858F1" w:rsidRPr="0002349C">
        <w:rPr>
          <w:rFonts w:asciiTheme="minorEastAsia" w:hAnsiTheme="minorEastAsia" w:hint="eastAsia"/>
          <w:sz w:val="28"/>
          <w:szCs w:val="28"/>
        </w:rPr>
        <w:t>性のバランス</w:t>
      </w:r>
      <w:r w:rsidR="00AE6066" w:rsidRPr="0002349C">
        <w:rPr>
          <w:rFonts w:asciiTheme="minorEastAsia" w:hAnsiTheme="minorEastAsia" w:hint="eastAsia"/>
          <w:sz w:val="28"/>
          <w:szCs w:val="28"/>
        </w:rPr>
        <w:t>を</w:t>
      </w:r>
      <w:r w:rsidR="00FF749B" w:rsidRPr="0002349C">
        <w:rPr>
          <w:rFonts w:asciiTheme="minorEastAsia" w:hAnsiTheme="minorEastAsia" w:hint="eastAsia"/>
          <w:sz w:val="28"/>
          <w:szCs w:val="28"/>
        </w:rPr>
        <w:t>図ること。</w:t>
      </w:r>
    </w:p>
    <w:p w14:paraId="52959BC8" w14:textId="77777777" w:rsidR="00BF1110" w:rsidRPr="0002349C" w:rsidRDefault="004E19C8" w:rsidP="006E2A53">
      <w:pPr>
        <w:pStyle w:val="a9"/>
        <w:numPr>
          <w:ilvl w:val="0"/>
          <w:numId w:val="1"/>
        </w:numPr>
        <w:spacing w:line="60" w:lineRule="auto"/>
        <w:ind w:leftChars="0"/>
        <w:rPr>
          <w:rFonts w:asciiTheme="minorEastAsia" w:hAnsiTheme="minorEastAsia"/>
          <w:sz w:val="28"/>
          <w:szCs w:val="28"/>
        </w:rPr>
      </w:pPr>
      <w:r w:rsidRPr="0002349C">
        <w:rPr>
          <w:rFonts w:asciiTheme="minorEastAsia" w:hAnsiTheme="minorEastAsia" w:hint="eastAsia"/>
          <w:sz w:val="28"/>
          <w:szCs w:val="28"/>
        </w:rPr>
        <w:t>接種</w:t>
      </w:r>
      <w:r w:rsidR="0002349C">
        <w:rPr>
          <w:rFonts w:asciiTheme="minorEastAsia" w:hAnsiTheme="minorEastAsia" w:hint="eastAsia"/>
          <w:sz w:val="28"/>
          <w:szCs w:val="28"/>
        </w:rPr>
        <w:t>の</w:t>
      </w:r>
      <w:r w:rsidR="00AE6066" w:rsidRPr="0002349C">
        <w:rPr>
          <w:rFonts w:asciiTheme="minorEastAsia" w:hAnsiTheme="minorEastAsia" w:hint="eastAsia"/>
          <w:sz w:val="28"/>
          <w:szCs w:val="28"/>
        </w:rPr>
        <w:t>優先順位</w:t>
      </w:r>
      <w:r w:rsidR="0002349C">
        <w:rPr>
          <w:rFonts w:asciiTheme="minorEastAsia" w:hAnsiTheme="minorEastAsia" w:hint="eastAsia"/>
          <w:sz w:val="28"/>
          <w:szCs w:val="28"/>
        </w:rPr>
        <w:t>については市独自の優先枠を設けるなど、</w:t>
      </w:r>
      <w:r w:rsidRPr="0002349C">
        <w:rPr>
          <w:rFonts w:asciiTheme="minorEastAsia" w:hAnsiTheme="minorEastAsia" w:hint="eastAsia"/>
          <w:sz w:val="28"/>
          <w:szCs w:val="28"/>
        </w:rPr>
        <w:t>合理的、弾力的運用</w:t>
      </w:r>
      <w:r w:rsidR="00BF1110" w:rsidRPr="0002349C">
        <w:rPr>
          <w:rFonts w:asciiTheme="minorEastAsia" w:hAnsiTheme="minorEastAsia" w:hint="eastAsia"/>
          <w:sz w:val="28"/>
          <w:szCs w:val="28"/>
        </w:rPr>
        <w:t>を図ること。</w:t>
      </w:r>
    </w:p>
    <w:p w14:paraId="50861D99" w14:textId="77777777" w:rsidR="00BF1110" w:rsidRPr="0002349C" w:rsidRDefault="00AE6066" w:rsidP="006E2A53">
      <w:pPr>
        <w:pStyle w:val="a9"/>
        <w:numPr>
          <w:ilvl w:val="0"/>
          <w:numId w:val="1"/>
        </w:numPr>
        <w:spacing w:line="60" w:lineRule="auto"/>
        <w:ind w:leftChars="0"/>
        <w:rPr>
          <w:rFonts w:asciiTheme="minorEastAsia" w:hAnsiTheme="minorEastAsia"/>
          <w:sz w:val="28"/>
          <w:szCs w:val="28"/>
        </w:rPr>
      </w:pPr>
      <w:r w:rsidRPr="0002349C">
        <w:rPr>
          <w:rFonts w:asciiTheme="minorEastAsia" w:hAnsiTheme="minorEastAsia" w:hint="eastAsia"/>
          <w:sz w:val="28"/>
          <w:szCs w:val="28"/>
        </w:rPr>
        <w:t>ＬＩＮＥ／ＷＥＢとコールセンターの予約</w:t>
      </w:r>
      <w:r w:rsidR="0002349C">
        <w:rPr>
          <w:rFonts w:asciiTheme="minorEastAsia" w:hAnsiTheme="minorEastAsia" w:hint="eastAsia"/>
          <w:sz w:val="28"/>
          <w:szCs w:val="28"/>
        </w:rPr>
        <w:t>枠</w:t>
      </w:r>
      <w:r w:rsidRPr="0002349C">
        <w:rPr>
          <w:rFonts w:asciiTheme="minorEastAsia" w:hAnsiTheme="minorEastAsia" w:hint="eastAsia"/>
          <w:sz w:val="28"/>
          <w:szCs w:val="28"/>
        </w:rPr>
        <w:t>の基準を明確にし、ホームページ等に</w:t>
      </w:r>
      <w:r w:rsidR="001E41BB" w:rsidRPr="0002349C">
        <w:rPr>
          <w:rFonts w:asciiTheme="minorEastAsia" w:hAnsiTheme="minorEastAsia" w:hint="eastAsia"/>
          <w:sz w:val="28"/>
          <w:szCs w:val="28"/>
        </w:rPr>
        <w:t>公表</w:t>
      </w:r>
      <w:r w:rsidRPr="0002349C">
        <w:rPr>
          <w:rFonts w:asciiTheme="minorEastAsia" w:hAnsiTheme="minorEastAsia" w:hint="eastAsia"/>
          <w:sz w:val="28"/>
          <w:szCs w:val="28"/>
        </w:rPr>
        <w:t>するこ</w:t>
      </w:r>
      <w:r w:rsidR="003858F1" w:rsidRPr="0002349C">
        <w:rPr>
          <w:rFonts w:asciiTheme="minorEastAsia" w:hAnsiTheme="minorEastAsia" w:hint="eastAsia"/>
          <w:sz w:val="28"/>
          <w:szCs w:val="28"/>
        </w:rPr>
        <w:t>と。</w:t>
      </w:r>
    </w:p>
    <w:p w14:paraId="442A5D89" w14:textId="77777777" w:rsidR="007674EC" w:rsidRPr="0002349C" w:rsidRDefault="003858F1" w:rsidP="006E2A53">
      <w:pPr>
        <w:pStyle w:val="a9"/>
        <w:numPr>
          <w:ilvl w:val="0"/>
          <w:numId w:val="1"/>
        </w:numPr>
        <w:spacing w:line="60" w:lineRule="auto"/>
        <w:ind w:leftChars="0"/>
        <w:rPr>
          <w:rFonts w:asciiTheme="minorEastAsia" w:hAnsiTheme="minorEastAsia"/>
          <w:sz w:val="28"/>
          <w:szCs w:val="28"/>
        </w:rPr>
      </w:pPr>
      <w:r w:rsidRPr="0002349C">
        <w:rPr>
          <w:rFonts w:asciiTheme="minorEastAsia" w:hAnsiTheme="minorEastAsia" w:hint="eastAsia"/>
          <w:sz w:val="28"/>
          <w:szCs w:val="28"/>
        </w:rPr>
        <w:t>予約のキャンセル対応</w:t>
      </w:r>
      <w:r w:rsidR="00471A01">
        <w:rPr>
          <w:rFonts w:asciiTheme="minorEastAsia" w:hAnsiTheme="minorEastAsia" w:hint="eastAsia"/>
          <w:sz w:val="28"/>
          <w:szCs w:val="28"/>
        </w:rPr>
        <w:t>について</w:t>
      </w:r>
      <w:r w:rsidR="0002349C">
        <w:rPr>
          <w:rFonts w:asciiTheme="minorEastAsia" w:hAnsiTheme="minorEastAsia" w:hint="eastAsia"/>
          <w:sz w:val="28"/>
          <w:szCs w:val="28"/>
        </w:rPr>
        <w:t>、</w:t>
      </w:r>
      <w:r w:rsidRPr="0002349C">
        <w:rPr>
          <w:rFonts w:asciiTheme="minorEastAsia" w:hAnsiTheme="minorEastAsia" w:hint="eastAsia"/>
          <w:sz w:val="28"/>
          <w:szCs w:val="28"/>
        </w:rPr>
        <w:t>公表すること</w:t>
      </w:r>
      <w:r w:rsidR="007674EC" w:rsidRPr="0002349C">
        <w:rPr>
          <w:rFonts w:asciiTheme="minorEastAsia" w:hAnsiTheme="minorEastAsia" w:hint="eastAsia"/>
          <w:sz w:val="28"/>
          <w:szCs w:val="28"/>
        </w:rPr>
        <w:t>。</w:t>
      </w:r>
    </w:p>
    <w:p w14:paraId="28531A47" w14:textId="77777777" w:rsidR="00723385" w:rsidRPr="0002349C" w:rsidRDefault="004E19C8" w:rsidP="006E2A53">
      <w:pPr>
        <w:pStyle w:val="a9"/>
        <w:numPr>
          <w:ilvl w:val="0"/>
          <w:numId w:val="1"/>
        </w:numPr>
        <w:spacing w:line="60" w:lineRule="auto"/>
        <w:ind w:leftChars="0"/>
        <w:rPr>
          <w:rFonts w:asciiTheme="minorEastAsia" w:hAnsiTheme="minorEastAsia"/>
          <w:sz w:val="28"/>
          <w:szCs w:val="28"/>
        </w:rPr>
      </w:pPr>
      <w:r w:rsidRPr="0002349C">
        <w:rPr>
          <w:rFonts w:asciiTheme="minorEastAsia" w:hAnsiTheme="minorEastAsia" w:hint="eastAsia"/>
          <w:sz w:val="28"/>
          <w:szCs w:val="28"/>
        </w:rPr>
        <w:t>64歳以下の接種に</w:t>
      </w:r>
      <w:r w:rsidR="00E17E83">
        <w:rPr>
          <w:rFonts w:asciiTheme="minorEastAsia" w:hAnsiTheme="minorEastAsia" w:hint="eastAsia"/>
          <w:sz w:val="28"/>
          <w:szCs w:val="28"/>
        </w:rPr>
        <w:t>おいて</w:t>
      </w:r>
      <w:r w:rsidRPr="0002349C">
        <w:rPr>
          <w:rFonts w:asciiTheme="minorEastAsia" w:hAnsiTheme="minorEastAsia" w:hint="eastAsia"/>
          <w:sz w:val="28"/>
          <w:szCs w:val="28"/>
        </w:rPr>
        <w:t>、</w:t>
      </w:r>
      <w:r w:rsidR="00E17E83" w:rsidRPr="00E17E83">
        <w:rPr>
          <w:rFonts w:asciiTheme="minorEastAsia" w:hAnsiTheme="minorEastAsia"/>
          <w:sz w:val="28"/>
          <w:szCs w:val="28"/>
        </w:rPr>
        <w:t>接種券の年齢別</w:t>
      </w:r>
      <w:r w:rsidR="00E17E83">
        <w:rPr>
          <w:rFonts w:asciiTheme="minorEastAsia" w:hAnsiTheme="minorEastAsia" w:hint="eastAsia"/>
          <w:sz w:val="28"/>
          <w:szCs w:val="28"/>
        </w:rPr>
        <w:t>発送を図ること。</w:t>
      </w:r>
    </w:p>
    <w:p w14:paraId="3F8902F8" w14:textId="77777777" w:rsidR="009E5A23" w:rsidRDefault="004E19C8" w:rsidP="004E19C8">
      <w:pPr>
        <w:pStyle w:val="a9"/>
        <w:numPr>
          <w:ilvl w:val="0"/>
          <w:numId w:val="1"/>
        </w:numPr>
        <w:spacing w:line="60" w:lineRule="auto"/>
        <w:ind w:leftChars="0"/>
        <w:rPr>
          <w:rFonts w:asciiTheme="minorEastAsia" w:hAnsiTheme="minorEastAsia"/>
          <w:sz w:val="28"/>
          <w:szCs w:val="28"/>
        </w:rPr>
      </w:pPr>
      <w:r w:rsidRPr="0002349C">
        <w:rPr>
          <w:rFonts w:asciiTheme="minorEastAsia" w:hAnsiTheme="minorEastAsia" w:hint="eastAsia"/>
          <w:sz w:val="28"/>
          <w:szCs w:val="28"/>
        </w:rPr>
        <w:t>12歳から15歳の接種に向けて準備を進めること。</w:t>
      </w:r>
    </w:p>
    <w:p w14:paraId="1723D08A" w14:textId="03F74119" w:rsidR="004E19C8" w:rsidRPr="0002349C" w:rsidRDefault="005967F0" w:rsidP="009E5A23">
      <w:pPr>
        <w:pStyle w:val="a9"/>
        <w:spacing w:line="60" w:lineRule="auto"/>
        <w:ind w:leftChars="0" w:left="720"/>
        <w:rPr>
          <w:rFonts w:asciiTheme="minorEastAsia" w:hAnsiTheme="minorEastAsia"/>
          <w:sz w:val="28"/>
          <w:szCs w:val="28"/>
        </w:rPr>
      </w:pPr>
      <w:r w:rsidRPr="0002349C">
        <w:rPr>
          <w:rFonts w:asciiTheme="minorEastAsia" w:hAnsiTheme="minorEastAsia" w:hint="eastAsia"/>
          <w:sz w:val="28"/>
          <w:szCs w:val="28"/>
        </w:rPr>
        <w:t>併せて、学校での集団接種を検討すること。</w:t>
      </w:r>
    </w:p>
    <w:p w14:paraId="54040131" w14:textId="77777777" w:rsidR="00723385" w:rsidRPr="0002349C" w:rsidRDefault="004E19C8" w:rsidP="001E41BB">
      <w:pPr>
        <w:pStyle w:val="a9"/>
        <w:numPr>
          <w:ilvl w:val="0"/>
          <w:numId w:val="1"/>
        </w:numPr>
        <w:spacing w:line="60" w:lineRule="auto"/>
        <w:ind w:leftChars="0"/>
        <w:rPr>
          <w:rFonts w:asciiTheme="minorEastAsia" w:hAnsiTheme="minorEastAsia"/>
          <w:sz w:val="28"/>
          <w:szCs w:val="28"/>
        </w:rPr>
      </w:pPr>
      <w:r w:rsidRPr="0002349C">
        <w:rPr>
          <w:rFonts w:asciiTheme="minorEastAsia" w:hAnsiTheme="minorEastAsia" w:hint="eastAsia"/>
          <w:sz w:val="28"/>
          <w:szCs w:val="28"/>
        </w:rPr>
        <w:t>市職員の「ワクチン休暇」の導入により、民間での導入促進を図ること。</w:t>
      </w:r>
    </w:p>
    <w:p w14:paraId="38AEA472" w14:textId="77777777" w:rsidR="008062B5" w:rsidRPr="00471A01" w:rsidRDefault="005967F0" w:rsidP="00471A01">
      <w:pPr>
        <w:pStyle w:val="a9"/>
        <w:numPr>
          <w:ilvl w:val="0"/>
          <w:numId w:val="1"/>
        </w:numPr>
        <w:spacing w:line="60" w:lineRule="auto"/>
        <w:ind w:leftChars="0"/>
        <w:rPr>
          <w:rFonts w:asciiTheme="minorEastAsia" w:hAnsiTheme="minorEastAsia"/>
          <w:sz w:val="28"/>
          <w:szCs w:val="28"/>
        </w:rPr>
      </w:pPr>
      <w:r w:rsidRPr="00471A01">
        <w:rPr>
          <w:rFonts w:asciiTheme="minorEastAsia" w:hAnsiTheme="minorEastAsia" w:hint="eastAsia"/>
          <w:sz w:val="28"/>
          <w:szCs w:val="28"/>
        </w:rPr>
        <w:t>基礎疾患を有する方への</w:t>
      </w:r>
      <w:r w:rsidR="008E168D" w:rsidRPr="00471A01">
        <w:rPr>
          <w:rFonts w:asciiTheme="minorEastAsia" w:hAnsiTheme="minorEastAsia" w:hint="eastAsia"/>
          <w:sz w:val="28"/>
          <w:szCs w:val="28"/>
        </w:rPr>
        <w:t>優先</w:t>
      </w:r>
      <w:r w:rsidRPr="00471A01">
        <w:rPr>
          <w:rFonts w:asciiTheme="minorEastAsia" w:hAnsiTheme="minorEastAsia" w:hint="eastAsia"/>
          <w:sz w:val="28"/>
          <w:szCs w:val="28"/>
        </w:rPr>
        <w:t>接種の周知</w:t>
      </w:r>
      <w:r w:rsidR="005307FB" w:rsidRPr="00471A01">
        <w:rPr>
          <w:rFonts w:asciiTheme="minorEastAsia" w:hAnsiTheme="minorEastAsia" w:hint="eastAsia"/>
          <w:sz w:val="28"/>
          <w:szCs w:val="28"/>
        </w:rPr>
        <w:t>を図ること。</w:t>
      </w:r>
    </w:p>
    <w:p w14:paraId="1EE7759E" w14:textId="77777777" w:rsidR="007674EC" w:rsidRPr="0002349C" w:rsidRDefault="00471A01" w:rsidP="007674EC">
      <w:pPr>
        <w:spacing w:line="60" w:lineRule="auto"/>
        <w:ind w:left="840" w:hangingChars="300" w:hanging="840"/>
        <w:rPr>
          <w:rFonts w:asciiTheme="minorEastAsia" w:hAnsiTheme="minorEastAsia"/>
          <w:sz w:val="28"/>
          <w:szCs w:val="28"/>
        </w:rPr>
      </w:pPr>
      <w:r>
        <w:rPr>
          <w:rFonts w:asciiTheme="minorEastAsia" w:hAnsiTheme="minorEastAsia" w:hint="eastAsia"/>
          <w:sz w:val="28"/>
          <w:szCs w:val="28"/>
        </w:rPr>
        <w:t>９</w:t>
      </w:r>
      <w:r w:rsidR="00BF1110" w:rsidRPr="0002349C">
        <w:rPr>
          <w:rFonts w:asciiTheme="minorEastAsia" w:hAnsiTheme="minorEastAsia" w:hint="eastAsia"/>
          <w:sz w:val="28"/>
          <w:szCs w:val="28"/>
        </w:rPr>
        <w:t>、</w:t>
      </w:r>
      <w:r w:rsidR="005967F0" w:rsidRPr="0002349C">
        <w:rPr>
          <w:rFonts w:asciiTheme="minorEastAsia" w:hAnsiTheme="minorEastAsia" w:hint="eastAsia"/>
          <w:sz w:val="28"/>
          <w:szCs w:val="28"/>
        </w:rPr>
        <w:t>武田／モデルナ社ワクチンに関する情報提供</w:t>
      </w:r>
      <w:r w:rsidR="005307FB" w:rsidRPr="0002349C">
        <w:rPr>
          <w:rFonts w:asciiTheme="minorEastAsia" w:hAnsiTheme="minorEastAsia" w:hint="eastAsia"/>
          <w:sz w:val="28"/>
          <w:szCs w:val="28"/>
        </w:rPr>
        <w:t>を図ること。</w:t>
      </w:r>
    </w:p>
    <w:p w14:paraId="3097FDD3" w14:textId="77777777" w:rsidR="008E168D" w:rsidRPr="00471A01" w:rsidRDefault="00471A01" w:rsidP="00471A01">
      <w:pPr>
        <w:spacing w:line="60" w:lineRule="auto"/>
        <w:ind w:left="840" w:hangingChars="300" w:hanging="840"/>
        <w:rPr>
          <w:rFonts w:asciiTheme="minorEastAsia" w:hAnsiTheme="minorEastAsia"/>
          <w:sz w:val="28"/>
          <w:szCs w:val="28"/>
        </w:rPr>
      </w:pPr>
      <w:r>
        <w:rPr>
          <w:rFonts w:asciiTheme="minorEastAsia" w:hAnsiTheme="minorEastAsia" w:hint="eastAsia"/>
          <w:sz w:val="28"/>
          <w:szCs w:val="28"/>
        </w:rPr>
        <w:t>１0</w:t>
      </w:r>
      <w:r w:rsidR="007674EC" w:rsidRPr="0002349C">
        <w:rPr>
          <w:rFonts w:asciiTheme="minorEastAsia" w:hAnsiTheme="minorEastAsia" w:hint="eastAsia"/>
          <w:sz w:val="28"/>
          <w:szCs w:val="28"/>
        </w:rPr>
        <w:t>、</w:t>
      </w:r>
      <w:r w:rsidR="00DA3FE0" w:rsidRPr="0002349C">
        <w:rPr>
          <w:rFonts w:asciiTheme="minorEastAsia" w:hAnsiTheme="minorEastAsia" w:hint="eastAsia"/>
          <w:sz w:val="28"/>
          <w:szCs w:val="28"/>
        </w:rPr>
        <w:t>ワクチン保管用低温</w:t>
      </w:r>
      <w:r w:rsidR="001E41BB" w:rsidRPr="0002349C">
        <w:rPr>
          <w:rFonts w:asciiTheme="minorEastAsia" w:hAnsiTheme="minorEastAsia" w:hint="eastAsia"/>
          <w:sz w:val="28"/>
          <w:szCs w:val="28"/>
        </w:rPr>
        <w:t>冷凍庫（</w:t>
      </w:r>
      <w:r w:rsidR="00DA3FE0" w:rsidRPr="0002349C">
        <w:rPr>
          <w:rFonts w:asciiTheme="minorEastAsia" w:hAnsiTheme="minorEastAsia" w:hint="eastAsia"/>
          <w:sz w:val="28"/>
          <w:szCs w:val="28"/>
        </w:rPr>
        <w:t>‐２０℃</w:t>
      </w:r>
      <w:r w:rsidR="001E41BB" w:rsidRPr="0002349C">
        <w:rPr>
          <w:rFonts w:asciiTheme="minorEastAsia" w:hAnsiTheme="minorEastAsia" w:hint="eastAsia"/>
          <w:sz w:val="28"/>
          <w:szCs w:val="28"/>
        </w:rPr>
        <w:t>）の確保を図ること。</w:t>
      </w:r>
    </w:p>
    <w:p w14:paraId="51F14FCF" w14:textId="77777777" w:rsidR="00FF749B" w:rsidRPr="0002349C" w:rsidRDefault="00FF749B" w:rsidP="0002349C">
      <w:pPr>
        <w:pStyle w:val="a7"/>
        <w:rPr>
          <w:rFonts w:asciiTheme="minorEastAsia" w:eastAsiaTheme="minorEastAsia" w:hAnsiTheme="minorEastAsia"/>
        </w:rPr>
      </w:pPr>
      <w:r w:rsidRPr="0002349C">
        <w:rPr>
          <w:rFonts w:asciiTheme="minorEastAsia" w:eastAsiaTheme="minorEastAsia" w:hAnsiTheme="minorEastAsia" w:hint="eastAsia"/>
        </w:rPr>
        <w:t>以上</w:t>
      </w:r>
    </w:p>
    <w:sectPr w:rsidR="00FF749B" w:rsidRPr="0002349C" w:rsidSect="00DC59F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131CE" w14:textId="77777777" w:rsidR="00C20086" w:rsidRDefault="00C20086" w:rsidP="00207AD9">
      <w:r>
        <w:separator/>
      </w:r>
    </w:p>
  </w:endnote>
  <w:endnote w:type="continuationSeparator" w:id="0">
    <w:p w14:paraId="0BBBDEBA" w14:textId="77777777" w:rsidR="00C20086" w:rsidRDefault="00C20086" w:rsidP="0020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7D9CC" w14:textId="77777777" w:rsidR="00C20086" w:rsidRDefault="00C20086" w:rsidP="00207AD9">
      <w:r>
        <w:separator/>
      </w:r>
    </w:p>
  </w:footnote>
  <w:footnote w:type="continuationSeparator" w:id="0">
    <w:p w14:paraId="41075180" w14:textId="77777777" w:rsidR="00C20086" w:rsidRDefault="00C20086" w:rsidP="00207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347BC"/>
    <w:multiLevelType w:val="hybridMultilevel"/>
    <w:tmpl w:val="8504723A"/>
    <w:lvl w:ilvl="0" w:tplc="11CE7E6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03A"/>
    <w:rsid w:val="0002349C"/>
    <w:rsid w:val="00075390"/>
    <w:rsid w:val="001703E8"/>
    <w:rsid w:val="00172D8A"/>
    <w:rsid w:val="001A603A"/>
    <w:rsid w:val="001E41BB"/>
    <w:rsid w:val="00207AD9"/>
    <w:rsid w:val="00345F29"/>
    <w:rsid w:val="00365336"/>
    <w:rsid w:val="003705E3"/>
    <w:rsid w:val="003858F1"/>
    <w:rsid w:val="003F77A3"/>
    <w:rsid w:val="00471A01"/>
    <w:rsid w:val="004E19C8"/>
    <w:rsid w:val="005307FB"/>
    <w:rsid w:val="005544DE"/>
    <w:rsid w:val="005967F0"/>
    <w:rsid w:val="00657801"/>
    <w:rsid w:val="006B3886"/>
    <w:rsid w:val="006D42DD"/>
    <w:rsid w:val="006E2A53"/>
    <w:rsid w:val="006F6C9E"/>
    <w:rsid w:val="00723385"/>
    <w:rsid w:val="007674EC"/>
    <w:rsid w:val="008062B5"/>
    <w:rsid w:val="008754C1"/>
    <w:rsid w:val="008E168D"/>
    <w:rsid w:val="009E5A23"/>
    <w:rsid w:val="00A505B9"/>
    <w:rsid w:val="00A6016B"/>
    <w:rsid w:val="00AE6066"/>
    <w:rsid w:val="00B571A2"/>
    <w:rsid w:val="00B83A82"/>
    <w:rsid w:val="00BB1019"/>
    <w:rsid w:val="00BF1110"/>
    <w:rsid w:val="00BF14CE"/>
    <w:rsid w:val="00BF166E"/>
    <w:rsid w:val="00C20086"/>
    <w:rsid w:val="00D346B6"/>
    <w:rsid w:val="00DA3FE0"/>
    <w:rsid w:val="00DC59F1"/>
    <w:rsid w:val="00E17E83"/>
    <w:rsid w:val="00E35DA9"/>
    <w:rsid w:val="00F30807"/>
    <w:rsid w:val="00F86645"/>
    <w:rsid w:val="00FF74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785CB7"/>
  <w15:chartTrackingRefBased/>
  <w15:docId w15:val="{0B7AF613-581A-4BAA-B574-5C0937E7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A603A"/>
  </w:style>
  <w:style w:type="character" w:customStyle="1" w:styleId="a4">
    <w:name w:val="日付 (文字)"/>
    <w:basedOn w:val="a0"/>
    <w:link w:val="a3"/>
    <w:uiPriority w:val="99"/>
    <w:semiHidden/>
    <w:rsid w:val="001A603A"/>
  </w:style>
  <w:style w:type="paragraph" w:styleId="a5">
    <w:name w:val="Note Heading"/>
    <w:basedOn w:val="a"/>
    <w:next w:val="a"/>
    <w:link w:val="a6"/>
    <w:uiPriority w:val="99"/>
    <w:unhideWhenUsed/>
    <w:rsid w:val="00FF749B"/>
    <w:pPr>
      <w:jc w:val="center"/>
    </w:pPr>
    <w:rPr>
      <w:rFonts w:ascii="ＭＳ Ｐ明朝" w:eastAsia="ＭＳ Ｐ明朝" w:hAnsi="ＭＳ Ｐ明朝"/>
      <w:sz w:val="28"/>
      <w:szCs w:val="28"/>
    </w:rPr>
  </w:style>
  <w:style w:type="character" w:customStyle="1" w:styleId="a6">
    <w:name w:val="記 (文字)"/>
    <w:basedOn w:val="a0"/>
    <w:link w:val="a5"/>
    <w:uiPriority w:val="99"/>
    <w:rsid w:val="00FF749B"/>
    <w:rPr>
      <w:rFonts w:ascii="ＭＳ Ｐ明朝" w:eastAsia="ＭＳ Ｐ明朝" w:hAnsi="ＭＳ Ｐ明朝"/>
      <w:sz w:val="28"/>
      <w:szCs w:val="28"/>
    </w:rPr>
  </w:style>
  <w:style w:type="paragraph" w:styleId="a7">
    <w:name w:val="Closing"/>
    <w:basedOn w:val="a"/>
    <w:link w:val="a8"/>
    <w:uiPriority w:val="99"/>
    <w:unhideWhenUsed/>
    <w:rsid w:val="00FF749B"/>
    <w:pPr>
      <w:jc w:val="right"/>
    </w:pPr>
    <w:rPr>
      <w:rFonts w:ascii="ＭＳ Ｐ明朝" w:eastAsia="ＭＳ Ｐ明朝" w:hAnsi="ＭＳ Ｐ明朝"/>
      <w:sz w:val="28"/>
      <w:szCs w:val="28"/>
    </w:rPr>
  </w:style>
  <w:style w:type="character" w:customStyle="1" w:styleId="a8">
    <w:name w:val="結語 (文字)"/>
    <w:basedOn w:val="a0"/>
    <w:link w:val="a7"/>
    <w:uiPriority w:val="99"/>
    <w:rsid w:val="00FF749B"/>
    <w:rPr>
      <w:rFonts w:ascii="ＭＳ Ｐ明朝" w:eastAsia="ＭＳ Ｐ明朝" w:hAnsi="ＭＳ Ｐ明朝"/>
      <w:sz w:val="28"/>
      <w:szCs w:val="28"/>
    </w:rPr>
  </w:style>
  <w:style w:type="paragraph" w:styleId="a9">
    <w:name w:val="List Paragraph"/>
    <w:basedOn w:val="a"/>
    <w:uiPriority w:val="34"/>
    <w:qFormat/>
    <w:rsid w:val="00723385"/>
    <w:pPr>
      <w:ind w:leftChars="400" w:left="840"/>
    </w:pPr>
  </w:style>
  <w:style w:type="paragraph" w:styleId="aa">
    <w:name w:val="Balloon Text"/>
    <w:basedOn w:val="a"/>
    <w:link w:val="ab"/>
    <w:uiPriority w:val="99"/>
    <w:semiHidden/>
    <w:unhideWhenUsed/>
    <w:rsid w:val="005307FB"/>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307FB"/>
    <w:rPr>
      <w:rFonts w:asciiTheme="majorHAnsi" w:eastAsiaTheme="majorEastAsia" w:hAnsiTheme="majorHAnsi" w:cstheme="majorBidi"/>
      <w:sz w:val="18"/>
      <w:szCs w:val="18"/>
    </w:rPr>
  </w:style>
  <w:style w:type="paragraph" w:styleId="ac">
    <w:name w:val="header"/>
    <w:basedOn w:val="a"/>
    <w:link w:val="ad"/>
    <w:uiPriority w:val="99"/>
    <w:unhideWhenUsed/>
    <w:rsid w:val="00207AD9"/>
    <w:pPr>
      <w:tabs>
        <w:tab w:val="center" w:pos="4252"/>
        <w:tab w:val="right" w:pos="8504"/>
      </w:tabs>
      <w:snapToGrid w:val="0"/>
    </w:pPr>
  </w:style>
  <w:style w:type="character" w:customStyle="1" w:styleId="ad">
    <w:name w:val="ヘッダー (文字)"/>
    <w:basedOn w:val="a0"/>
    <w:link w:val="ac"/>
    <w:uiPriority w:val="99"/>
    <w:rsid w:val="00207AD9"/>
  </w:style>
  <w:style w:type="paragraph" w:styleId="ae">
    <w:name w:val="footer"/>
    <w:basedOn w:val="a"/>
    <w:link w:val="af"/>
    <w:uiPriority w:val="99"/>
    <w:unhideWhenUsed/>
    <w:rsid w:val="00207AD9"/>
    <w:pPr>
      <w:tabs>
        <w:tab w:val="center" w:pos="4252"/>
        <w:tab w:val="right" w:pos="8504"/>
      </w:tabs>
      <w:snapToGrid w:val="0"/>
    </w:pPr>
  </w:style>
  <w:style w:type="character" w:customStyle="1" w:styleId="af">
    <w:name w:val="フッター (文字)"/>
    <w:basedOn w:val="a0"/>
    <w:link w:val="ae"/>
    <w:uiPriority w:val="99"/>
    <w:rsid w:val="00207A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9D9A5-D304-4E26-950F-29C9762CF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102</Words>
  <Characters>586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アカウント</dc:creator>
  <cp:keywords/>
  <dc:description/>
  <cp:lastModifiedBy>高橋 健一郎</cp:lastModifiedBy>
  <cp:revision>5</cp:revision>
  <cp:lastPrinted>2021-05-31T09:45:00Z</cp:lastPrinted>
  <dcterms:created xsi:type="dcterms:W3CDTF">2021-05-30T01:32:00Z</dcterms:created>
  <dcterms:modified xsi:type="dcterms:W3CDTF">2021-05-31T12:35:00Z</dcterms:modified>
</cp:coreProperties>
</file>