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F2FF1" w14:textId="5361C457" w:rsidR="00714629" w:rsidRPr="00714629" w:rsidRDefault="00AE70C2" w:rsidP="00714629">
      <w:pPr>
        <w:spacing w:line="360" w:lineRule="auto"/>
        <w:ind w:firstLineChars="100" w:firstLine="400"/>
        <w:rPr>
          <w:rFonts w:ascii="HG正楷書体-PRO" w:eastAsia="HG正楷書体-PRO" w:hAnsi="Lucida Sans Unicode" w:cs="Lucida Sans Unicode"/>
          <w:color w:val="1A1A1A"/>
          <w:sz w:val="40"/>
          <w:szCs w:val="44"/>
          <w:shd w:val="clear" w:color="auto" w:fill="FFFFFF"/>
        </w:rPr>
      </w:pPr>
      <w:r>
        <w:rPr>
          <w:rFonts w:ascii="HG正楷書体-PRO" w:eastAsia="HG正楷書体-PRO" w:hAnsi="Lucida Sans Unicode" w:cs="Lucida Sans Unicode" w:hint="eastAsia"/>
          <w:color w:val="1A1A1A"/>
          <w:sz w:val="40"/>
          <w:szCs w:val="44"/>
          <w:shd w:val="clear" w:color="auto" w:fill="FFFFFF"/>
        </w:rPr>
        <w:t>軽井沢町町</w:t>
      </w:r>
      <w:r w:rsidR="00714629" w:rsidRPr="00714629">
        <w:rPr>
          <w:rFonts w:ascii="HG正楷書体-PRO" w:eastAsia="HG正楷書体-PRO" w:hAnsi="Lucida Sans Unicode" w:cs="Lucida Sans Unicode" w:hint="eastAsia"/>
          <w:color w:val="1A1A1A"/>
          <w:sz w:val="40"/>
          <w:szCs w:val="44"/>
          <w:shd w:val="clear" w:color="auto" w:fill="FFFFFF"/>
        </w:rPr>
        <w:t>長</w:t>
      </w:r>
    </w:p>
    <w:p w14:paraId="73A5240B" w14:textId="52367268" w:rsidR="00714629" w:rsidRPr="00714629" w:rsidRDefault="002D65F2" w:rsidP="00714629">
      <w:pPr>
        <w:spacing w:line="360" w:lineRule="auto"/>
        <w:ind w:firstLineChars="100" w:firstLine="400"/>
        <w:rPr>
          <w:rFonts w:ascii="HG正楷書体-PRO" w:eastAsia="HG正楷書体-PRO" w:hAnsi="Lucida Sans Unicode" w:cs="Lucida Sans Unicode"/>
          <w:color w:val="1A1A1A"/>
          <w:sz w:val="40"/>
          <w:szCs w:val="44"/>
          <w:shd w:val="clear" w:color="auto" w:fill="FFFFFF"/>
        </w:rPr>
      </w:pPr>
      <w:r>
        <w:rPr>
          <w:rFonts w:ascii="HG正楷書体-PRO" w:eastAsia="HG正楷書体-PRO" w:hAnsi="Lucida Sans Unicode" w:cs="Lucida Sans Unicode" w:hint="eastAsia"/>
          <w:color w:val="1A1A1A"/>
          <w:sz w:val="40"/>
          <w:szCs w:val="44"/>
          <w:shd w:val="clear" w:color="auto" w:fill="FFFFFF"/>
        </w:rPr>
        <w:t xml:space="preserve">　藤巻　進　様</w:t>
      </w:r>
    </w:p>
    <w:p w14:paraId="692F6E0B" w14:textId="5B9D81BF"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44876FDA" w14:textId="1ADAD484"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559624A7" w14:textId="7C090CC8" w:rsidR="00714629" w:rsidRPr="00714629" w:rsidRDefault="00714629" w:rsidP="00714629">
      <w:pPr>
        <w:spacing w:line="360" w:lineRule="auto"/>
        <w:ind w:firstLineChars="100" w:firstLine="440"/>
        <w:jc w:val="center"/>
        <w:rPr>
          <w:rFonts w:ascii="HG正楷書体-PRO" w:eastAsia="HG正楷書体-PRO" w:hAnsi="Lucida Sans Unicode" w:cs="Lucida Sans Unicode"/>
          <w:color w:val="1A1A1A"/>
          <w:sz w:val="44"/>
          <w:szCs w:val="48"/>
          <w:u w:val="single"/>
          <w:shd w:val="clear" w:color="auto" w:fill="FFFFFF"/>
        </w:rPr>
      </w:pPr>
      <w:r w:rsidRPr="00714629">
        <w:rPr>
          <w:rFonts w:ascii="HG正楷書体-PRO" w:eastAsia="HG正楷書体-PRO" w:hAnsi="Lucida Sans Unicode" w:cs="Lucida Sans Unicode" w:hint="eastAsia"/>
          <w:color w:val="1A1A1A"/>
          <w:sz w:val="44"/>
          <w:szCs w:val="48"/>
          <w:u w:val="single"/>
          <w:shd w:val="clear" w:color="auto" w:fill="FFFFFF"/>
        </w:rPr>
        <w:t>地方創生臨時交付金の創設を受けた重点要望</w:t>
      </w:r>
    </w:p>
    <w:p w14:paraId="58178905" w14:textId="19F06015" w:rsidR="00714629" w:rsidRP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35A2C23F" w14:textId="01028DF1"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5A0C0C59" w14:textId="1B429C36"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656F7571" w14:textId="7FF9683B"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1E20AD20" w14:textId="2F6A4060"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1A345E72" w14:textId="47E7E007"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258A3839" w14:textId="429BA7B7"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687DFC7B" w14:textId="77777777"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418777BB" w14:textId="77777777" w:rsidR="00714629" w:rsidRDefault="00714629" w:rsidP="00714629">
      <w:pPr>
        <w:spacing w:line="360" w:lineRule="auto"/>
        <w:ind w:firstLineChars="100" w:firstLine="360"/>
        <w:rPr>
          <w:rFonts w:ascii="HG正楷書体-PRO" w:eastAsia="HG正楷書体-PRO" w:hAnsi="Lucida Sans Unicode" w:cs="Lucida Sans Unicode"/>
          <w:color w:val="1A1A1A"/>
          <w:sz w:val="36"/>
          <w:szCs w:val="40"/>
          <w:shd w:val="clear" w:color="auto" w:fill="FFFFFF"/>
        </w:rPr>
      </w:pPr>
    </w:p>
    <w:p w14:paraId="6F7511E5" w14:textId="2B6FA9E8" w:rsidR="00714629" w:rsidRPr="001504DE" w:rsidRDefault="001504DE" w:rsidP="001504DE">
      <w:pPr>
        <w:spacing w:line="360" w:lineRule="auto"/>
        <w:ind w:firstLineChars="100" w:firstLine="400"/>
        <w:rPr>
          <w:rFonts w:ascii="HG正楷書体-PRO" w:eastAsia="HG正楷書体-PRO" w:hAnsi="Lucida Sans Unicode" w:cs="Lucida Sans Unicode"/>
          <w:color w:val="1A1A1A"/>
          <w:sz w:val="36"/>
          <w:szCs w:val="36"/>
          <w:shd w:val="clear" w:color="auto" w:fill="FFFFFF"/>
        </w:rPr>
      </w:pPr>
      <w:r>
        <w:rPr>
          <w:rFonts w:ascii="HG正楷書体-PRO" w:eastAsia="HG正楷書体-PRO" w:hAnsi="Lucida Sans Unicode" w:cs="Lucida Sans Unicode"/>
          <w:color w:val="1A1A1A"/>
          <w:sz w:val="40"/>
          <w:szCs w:val="44"/>
          <w:shd w:val="clear" w:color="auto" w:fill="FFFFFF"/>
        </w:rPr>
        <w:t xml:space="preserve">　　　　　　　　　　　</w:t>
      </w:r>
      <w:r w:rsidRPr="001504DE">
        <w:rPr>
          <w:rFonts w:ascii="HG正楷書体-PRO" w:eastAsia="HG正楷書体-PRO" w:hAnsi="Lucida Sans Unicode" w:cs="Lucida Sans Unicode"/>
          <w:color w:val="1A1A1A"/>
          <w:sz w:val="36"/>
          <w:szCs w:val="36"/>
          <w:shd w:val="clear" w:color="auto" w:fill="FFFFFF"/>
        </w:rPr>
        <w:t>令和４年５月２５日</w:t>
      </w:r>
    </w:p>
    <w:p w14:paraId="0FB3190D" w14:textId="34AFEBDF" w:rsidR="00714629" w:rsidRPr="001504DE" w:rsidRDefault="001504DE" w:rsidP="001504DE">
      <w:pPr>
        <w:spacing w:line="360" w:lineRule="auto"/>
        <w:rPr>
          <w:rFonts w:ascii="HG正楷書体-PRO" w:eastAsia="HG正楷書体-PRO" w:hAnsi="Lucida Sans Unicode" w:cs="Lucida Sans Unicode"/>
          <w:color w:val="1A1A1A"/>
          <w:sz w:val="36"/>
          <w:szCs w:val="36"/>
          <w:shd w:val="clear" w:color="auto" w:fill="FFFFFF"/>
        </w:rPr>
      </w:pPr>
      <w:r w:rsidRPr="001504DE">
        <w:rPr>
          <w:rFonts w:ascii="HG正楷書体-PRO" w:eastAsia="HG正楷書体-PRO" w:hAnsi="Lucida Sans Unicode" w:cs="Lucida Sans Unicode"/>
          <w:color w:val="1A1A1A"/>
          <w:sz w:val="36"/>
          <w:szCs w:val="36"/>
          <w:shd w:val="clear" w:color="auto" w:fill="FFFFFF"/>
        </w:rPr>
        <w:t xml:space="preserve">　　　　　　　　　　　　　　公明党軽井沢支部</w:t>
      </w:r>
    </w:p>
    <w:p w14:paraId="5BF892D7" w14:textId="19B12475" w:rsidR="001504DE" w:rsidRPr="001504DE" w:rsidRDefault="001504DE" w:rsidP="001504DE">
      <w:pPr>
        <w:spacing w:line="360" w:lineRule="auto"/>
        <w:rPr>
          <w:rFonts w:ascii="HG正楷書体-PRO" w:eastAsia="HG正楷書体-PRO" w:hAnsi="Lucida Sans Unicode" w:cs="Lucida Sans Unicode"/>
          <w:color w:val="1A1A1A"/>
          <w:sz w:val="36"/>
          <w:szCs w:val="36"/>
          <w:shd w:val="clear" w:color="auto" w:fill="FFFFFF"/>
        </w:rPr>
      </w:pPr>
      <w:r w:rsidRPr="001504DE">
        <w:rPr>
          <w:rFonts w:ascii="HG正楷書体-PRO" w:eastAsia="HG正楷書体-PRO" w:hAnsi="Lucida Sans Unicode" w:cs="Lucida Sans Unicode"/>
          <w:color w:val="1A1A1A"/>
          <w:sz w:val="36"/>
          <w:szCs w:val="36"/>
          <w:shd w:val="clear" w:color="auto" w:fill="FFFFFF"/>
        </w:rPr>
        <w:t xml:space="preserve">　　　　　　　　　　　　　　支部長　川島　さゆり</w:t>
      </w:r>
    </w:p>
    <w:p w14:paraId="3BD05EBE" w14:textId="249AE7B5" w:rsidR="001504DE" w:rsidRPr="00714629" w:rsidRDefault="001504DE" w:rsidP="001504DE">
      <w:pPr>
        <w:spacing w:line="360" w:lineRule="auto"/>
        <w:rPr>
          <w:rFonts w:ascii="HG正楷書体-PRO" w:eastAsia="HG正楷書体-PRO" w:hAnsi="Lucida Sans Unicode" w:cs="Lucida Sans Unicode"/>
          <w:color w:val="1A1A1A"/>
          <w:sz w:val="40"/>
          <w:szCs w:val="44"/>
          <w:shd w:val="clear" w:color="auto" w:fill="FFFFFF"/>
        </w:rPr>
      </w:pPr>
      <w:r w:rsidRPr="001504DE">
        <w:rPr>
          <w:rFonts w:ascii="HG正楷書体-PRO" w:eastAsia="HG正楷書体-PRO" w:hAnsi="Lucida Sans Unicode" w:cs="Lucida Sans Unicode"/>
          <w:color w:val="1A1A1A"/>
          <w:sz w:val="36"/>
          <w:szCs w:val="36"/>
          <w:shd w:val="clear" w:color="auto" w:fill="FFFFFF"/>
        </w:rPr>
        <w:t xml:space="preserve">　　　　　　　　　　　　　　副支部長　眞島　聡子</w:t>
      </w:r>
    </w:p>
    <w:p w14:paraId="7BCAD744" w14:textId="5087B39E" w:rsidR="00714629" w:rsidRPr="00714629" w:rsidRDefault="00714629">
      <w:pPr>
        <w:widowControl/>
        <w:jc w:val="left"/>
        <w:rPr>
          <w:rFonts w:ascii="HG正楷書体-PRO" w:eastAsia="HG正楷書体-PRO" w:hAnsi="Lucida Sans Unicode" w:cs="Lucida Sans Unicode"/>
          <w:color w:val="1A1A1A"/>
          <w:sz w:val="40"/>
          <w:szCs w:val="44"/>
          <w:shd w:val="clear" w:color="auto" w:fill="FFFFFF"/>
        </w:rPr>
      </w:pPr>
      <w:r w:rsidRPr="00714629">
        <w:rPr>
          <w:rFonts w:ascii="HG正楷書体-PRO" w:eastAsia="HG正楷書体-PRO" w:hAnsi="Lucida Sans Unicode" w:cs="Lucida Sans Unicode"/>
          <w:color w:val="1A1A1A"/>
          <w:sz w:val="40"/>
          <w:szCs w:val="44"/>
          <w:shd w:val="clear" w:color="auto" w:fill="FFFFFF"/>
        </w:rPr>
        <w:br w:type="page"/>
      </w:r>
    </w:p>
    <w:p w14:paraId="0D32286E" w14:textId="3B1F0BD0" w:rsidR="00260A04" w:rsidRPr="00260A04" w:rsidRDefault="00260A04" w:rsidP="00260A04">
      <w:pPr>
        <w:spacing w:line="360" w:lineRule="auto"/>
        <w:ind w:firstLineChars="100" w:firstLine="360"/>
        <w:jc w:val="center"/>
        <w:rPr>
          <w:rFonts w:ascii="HG正楷書体-PRO" w:eastAsia="HG正楷書体-PRO" w:hAnsi="Lucida Sans Unicode" w:cs="Lucida Sans Unicode"/>
          <w:color w:val="1A1A1A"/>
          <w:sz w:val="36"/>
          <w:szCs w:val="40"/>
          <w:shd w:val="clear" w:color="auto" w:fill="FFFFFF"/>
        </w:rPr>
      </w:pPr>
      <w:bookmarkStart w:id="0" w:name="_Hlk103338926"/>
      <w:r w:rsidRPr="00260A04">
        <w:rPr>
          <w:rFonts w:ascii="HG正楷書体-PRO" w:eastAsia="HG正楷書体-PRO" w:hAnsi="Lucida Sans Unicode" w:cs="Lucida Sans Unicode" w:hint="eastAsia"/>
          <w:color w:val="1A1A1A"/>
          <w:sz w:val="36"/>
          <w:szCs w:val="40"/>
          <w:shd w:val="clear" w:color="auto" w:fill="FFFFFF"/>
        </w:rPr>
        <w:lastRenderedPageBreak/>
        <w:t>地方創生臨時交付金の創設を受けた重点要望書</w:t>
      </w:r>
    </w:p>
    <w:bookmarkEnd w:id="0"/>
    <w:p w14:paraId="05D492C7" w14:textId="77777777" w:rsidR="00260A04" w:rsidRDefault="00260A04" w:rsidP="00045B33">
      <w:pPr>
        <w:spacing w:line="360" w:lineRule="auto"/>
        <w:ind w:firstLineChars="100" w:firstLine="320"/>
        <w:rPr>
          <w:rFonts w:ascii="HG正楷書体-PRO" w:eastAsia="HG正楷書体-PRO" w:hAnsi="Lucida Sans Unicode" w:cs="Lucida Sans Unicode"/>
          <w:color w:val="1A1A1A"/>
          <w:sz w:val="32"/>
          <w:szCs w:val="36"/>
          <w:shd w:val="clear" w:color="auto" w:fill="FFFFFF"/>
        </w:rPr>
      </w:pPr>
    </w:p>
    <w:p w14:paraId="1DE47331" w14:textId="6C725BB7" w:rsidR="0063493A" w:rsidRPr="005D2BE7" w:rsidRDefault="003C14FC" w:rsidP="006A7542">
      <w:pPr>
        <w:spacing w:line="360" w:lineRule="auto"/>
        <w:ind w:firstLineChars="100" w:firstLine="280"/>
        <w:rPr>
          <w:rFonts w:ascii="HG正楷書体-PRO" w:eastAsia="HG正楷書体-PRO" w:hAnsi="Lucida Sans Unicode" w:cs="Lucida Sans Unicode"/>
          <w:color w:val="1A1A1A"/>
          <w:sz w:val="28"/>
          <w:szCs w:val="32"/>
          <w:shd w:val="clear" w:color="auto" w:fill="FFFFFF"/>
        </w:rPr>
      </w:pPr>
      <w:r w:rsidRPr="005D2BE7">
        <w:rPr>
          <w:rFonts w:ascii="HG正楷書体-PRO" w:eastAsia="HG正楷書体-PRO" w:hAnsi="Lucida Sans Unicode" w:cs="Lucida Sans Unicode" w:hint="eastAsia"/>
          <w:color w:val="1A1A1A"/>
          <w:sz w:val="28"/>
          <w:szCs w:val="32"/>
          <w:shd w:val="clear" w:color="auto" w:fill="FFFFFF"/>
        </w:rPr>
        <w:t>昨年から続く物価高騰で食料品の値上げが国民生活に影響を及ぼし、更に追い打ちを掛けたのがロシアによるウクライナ侵略により、物価高騰など影響が広がり、戦後最大の危機に陥るとの認識をしているところです。</w:t>
      </w:r>
      <w:r w:rsidRPr="005D2BE7">
        <w:rPr>
          <w:rFonts w:ascii="HG正楷書体-PRO" w:eastAsia="HG正楷書体-PRO" w:hAnsi="Lucida Sans Unicode" w:cs="Lucida Sans Unicode" w:hint="eastAsia"/>
          <w:color w:val="1A1A1A"/>
          <w:sz w:val="28"/>
          <w:szCs w:val="32"/>
        </w:rPr>
        <w:br/>
      </w:r>
      <w:r w:rsidRPr="005D2BE7">
        <w:rPr>
          <w:rFonts w:ascii="HG正楷書体-PRO" w:eastAsia="HG正楷書体-PRO" w:hAnsi="Lucida Sans Unicode" w:cs="Lucida Sans Unicode" w:hint="eastAsia"/>
          <w:color w:val="1A1A1A"/>
          <w:sz w:val="28"/>
          <w:szCs w:val="32"/>
          <w:shd w:val="clear" w:color="auto" w:fill="FFFFFF"/>
        </w:rPr>
        <w:t xml:space="preserve">　公明党は３月１７日に国民生活総点検・緊急対策本部を設置し、２８日にはガソリンなど燃油価格の抑制へ、石油元売り事業者への補助金拡充などを求める緊急提言を岸田首相に提出しました。</w:t>
      </w:r>
      <w:r w:rsidRPr="005D2BE7">
        <w:rPr>
          <w:rFonts w:ascii="HG正楷書体-PRO" w:eastAsia="HG正楷書体-PRO" w:hAnsi="Lucida Sans Unicode" w:cs="Lucida Sans Unicode" w:hint="eastAsia"/>
          <w:color w:val="1A1A1A"/>
          <w:sz w:val="28"/>
          <w:szCs w:val="32"/>
        </w:rPr>
        <w:br/>
      </w:r>
      <w:r w:rsidRPr="005D2BE7">
        <w:rPr>
          <w:rFonts w:ascii="HG正楷書体-PRO" w:eastAsia="HG正楷書体-PRO" w:hAnsi="Lucida Sans Unicode" w:cs="Lucida Sans Unicode" w:hint="eastAsia"/>
          <w:color w:val="1A1A1A"/>
          <w:sz w:val="28"/>
          <w:szCs w:val="32"/>
          <w:shd w:val="clear" w:color="auto" w:fill="FFFFFF"/>
        </w:rPr>
        <w:t xml:space="preserve">　翌２９日には全国会議を開催</w:t>
      </w:r>
      <w:r w:rsidR="00260A04" w:rsidRPr="005D2BE7">
        <w:rPr>
          <w:rFonts w:ascii="HG正楷書体-PRO" w:eastAsia="HG正楷書体-PRO" w:hAnsi="Lucida Sans Unicode" w:cs="Lucida Sans Unicode" w:hint="eastAsia"/>
          <w:color w:val="1A1A1A"/>
          <w:sz w:val="28"/>
          <w:szCs w:val="32"/>
          <w:shd w:val="clear" w:color="auto" w:fill="FFFFFF"/>
        </w:rPr>
        <w:t>し、</w:t>
      </w:r>
      <w:r w:rsidRPr="005D2BE7">
        <w:rPr>
          <w:rFonts w:ascii="HG正楷書体-PRO" w:eastAsia="HG正楷書体-PRO" w:hAnsi="Lucida Sans Unicode" w:cs="Lucida Sans Unicode" w:hint="eastAsia"/>
          <w:color w:val="1A1A1A"/>
          <w:sz w:val="28"/>
          <w:szCs w:val="32"/>
          <w:shd w:val="clear" w:color="auto" w:fill="FFFFFF"/>
        </w:rPr>
        <w:t>生活者や事業者らの実情を聴く「総点検運動」の全国展開を確認しました。</w:t>
      </w:r>
      <w:r w:rsidRPr="005D2BE7">
        <w:rPr>
          <w:rFonts w:ascii="HG正楷書体-PRO" w:eastAsia="HG正楷書体-PRO" w:hAnsi="Lucida Sans Unicode" w:cs="Lucida Sans Unicode" w:hint="eastAsia"/>
          <w:color w:val="1A1A1A"/>
          <w:sz w:val="28"/>
          <w:szCs w:val="32"/>
        </w:rPr>
        <w:br/>
      </w:r>
      <w:r w:rsidRPr="005D2BE7">
        <w:rPr>
          <w:rFonts w:ascii="HG正楷書体-PRO" w:eastAsia="HG正楷書体-PRO" w:hAnsi="Lucida Sans Unicode" w:cs="Lucida Sans Unicode" w:hint="eastAsia"/>
          <w:color w:val="1A1A1A"/>
          <w:sz w:val="28"/>
          <w:szCs w:val="32"/>
          <w:shd w:val="clear" w:color="auto" w:fill="FFFFFF"/>
        </w:rPr>
        <w:t xml:space="preserve">　「総点検運動」は、現場第一主義を貫いてきた公明党ならではの取り組みで</w:t>
      </w:r>
      <w:r w:rsidR="00260A04" w:rsidRPr="005D2BE7">
        <w:rPr>
          <w:rFonts w:ascii="HG正楷書体-PRO" w:eastAsia="HG正楷書体-PRO" w:hAnsi="Lucida Sans Unicode" w:cs="Lucida Sans Unicode" w:hint="eastAsia"/>
          <w:color w:val="1A1A1A"/>
          <w:sz w:val="28"/>
          <w:szCs w:val="32"/>
          <w:shd w:val="clear" w:color="auto" w:fill="FFFFFF"/>
        </w:rPr>
        <w:t>あり、</w:t>
      </w:r>
      <w:r w:rsidRPr="005D2BE7">
        <w:rPr>
          <w:rFonts w:ascii="HG正楷書体-PRO" w:eastAsia="HG正楷書体-PRO" w:hAnsi="Lucida Sans Unicode" w:cs="Lucida Sans Unicode" w:hint="eastAsia"/>
          <w:color w:val="1A1A1A"/>
          <w:sz w:val="28"/>
          <w:szCs w:val="32"/>
          <w:shd w:val="clear" w:color="auto" w:fill="FFFFFF"/>
        </w:rPr>
        <w:t>全国の公明議員が取り組んだ地域懇談会を通じ、企業や家計の実感などの意見・要望を集約</w:t>
      </w:r>
      <w:r w:rsidR="00260A04" w:rsidRPr="005D2BE7">
        <w:rPr>
          <w:rFonts w:ascii="HG正楷書体-PRO" w:eastAsia="HG正楷書体-PRO" w:hAnsi="Lucida Sans Unicode" w:cs="Lucida Sans Unicode" w:hint="eastAsia"/>
          <w:color w:val="1A1A1A"/>
          <w:sz w:val="28"/>
          <w:szCs w:val="32"/>
          <w:shd w:val="clear" w:color="auto" w:fill="FFFFFF"/>
        </w:rPr>
        <w:t>。</w:t>
      </w:r>
      <w:r w:rsidRPr="005D2BE7">
        <w:rPr>
          <w:rFonts w:ascii="HG正楷書体-PRO" w:eastAsia="HG正楷書体-PRO" w:hAnsi="Lucida Sans Unicode" w:cs="Lucida Sans Unicode" w:hint="eastAsia"/>
          <w:color w:val="1A1A1A"/>
          <w:sz w:val="28"/>
          <w:szCs w:val="32"/>
          <w:shd w:val="clear" w:color="auto" w:fill="FFFFFF"/>
        </w:rPr>
        <w:t>こうした総点検運動を踏まえ、公明党は４月１４日、第２弾となる緊急提言を岸田首相に提出。燃油高対策や農業・水産業の影響緩和策、中小企業の資金繰り、生活困窮者支援などを求めました。</w:t>
      </w:r>
      <w:r w:rsidRPr="005D2BE7">
        <w:rPr>
          <w:rFonts w:ascii="HG正楷書体-PRO" w:eastAsia="HG正楷書体-PRO" w:hAnsi="Lucida Sans Unicode" w:cs="Lucida Sans Unicode" w:hint="eastAsia"/>
          <w:color w:val="1A1A1A"/>
          <w:sz w:val="28"/>
          <w:szCs w:val="32"/>
        </w:rPr>
        <w:br/>
      </w:r>
      <w:r w:rsidRPr="005D2BE7">
        <w:rPr>
          <w:rFonts w:ascii="HG正楷書体-PRO" w:eastAsia="HG正楷書体-PRO" w:hAnsi="Lucida Sans Unicode" w:cs="Lucida Sans Unicode" w:hint="eastAsia"/>
          <w:color w:val="1A1A1A"/>
          <w:sz w:val="28"/>
          <w:szCs w:val="32"/>
          <w:shd w:val="clear" w:color="auto" w:fill="FFFFFF"/>
        </w:rPr>
        <w:t xml:space="preserve">　スピード感を持</w:t>
      </w:r>
      <w:r w:rsidR="008C6BD8">
        <w:rPr>
          <w:rFonts w:ascii="HG正楷書体-PRO" w:eastAsia="HG正楷書体-PRO" w:hAnsi="Lucida Sans Unicode" w:cs="Lucida Sans Unicode" w:hint="eastAsia"/>
          <w:color w:val="1A1A1A"/>
          <w:sz w:val="28"/>
          <w:szCs w:val="32"/>
          <w:shd w:val="clear" w:color="auto" w:fill="FFFFFF"/>
        </w:rPr>
        <w:t>ち</w:t>
      </w:r>
      <w:r w:rsidRPr="005D2BE7">
        <w:rPr>
          <w:rFonts w:ascii="HG正楷書体-PRO" w:eastAsia="HG正楷書体-PRO" w:hAnsi="Lucida Sans Unicode" w:cs="Lucida Sans Unicode" w:hint="eastAsia"/>
          <w:color w:val="1A1A1A"/>
          <w:sz w:val="28"/>
          <w:szCs w:val="32"/>
          <w:shd w:val="clear" w:color="auto" w:fill="FFFFFF"/>
        </w:rPr>
        <w:t>多様な現場の声を集め提言にまとめ、政府に届ける。国と地方の議員ネットワーク力を持つ公明党</w:t>
      </w:r>
      <w:r w:rsidR="001F1B37">
        <w:rPr>
          <w:rFonts w:ascii="HG正楷書体-PRO" w:eastAsia="HG正楷書体-PRO" w:hAnsi="Lucida Sans Unicode" w:cs="Lucida Sans Unicode" w:hint="eastAsia"/>
          <w:color w:val="1A1A1A"/>
          <w:sz w:val="28"/>
          <w:szCs w:val="32"/>
          <w:shd w:val="clear" w:color="auto" w:fill="FFFFFF"/>
        </w:rPr>
        <w:t>だから</w:t>
      </w:r>
      <w:r w:rsidR="006A7542">
        <w:rPr>
          <w:rFonts w:ascii="HG正楷書体-PRO" w:eastAsia="HG正楷書体-PRO" w:hAnsi="Lucida Sans Unicode" w:cs="Lucida Sans Unicode" w:hint="eastAsia"/>
          <w:color w:val="1A1A1A"/>
          <w:sz w:val="28"/>
          <w:szCs w:val="32"/>
          <w:shd w:val="clear" w:color="auto" w:fill="FFFFFF"/>
        </w:rPr>
        <w:t>こそ、</w:t>
      </w:r>
      <w:r w:rsidR="001F1B37">
        <w:rPr>
          <w:rFonts w:ascii="HG正楷書体-PRO" w:eastAsia="HG正楷書体-PRO" w:hAnsi="Lucida Sans Unicode" w:cs="Lucida Sans Unicode" w:hint="eastAsia"/>
          <w:color w:val="1A1A1A"/>
          <w:sz w:val="28"/>
          <w:szCs w:val="32"/>
          <w:shd w:val="clear" w:color="auto" w:fill="FFFFFF"/>
        </w:rPr>
        <w:t>できたことであります。</w:t>
      </w:r>
    </w:p>
    <w:p w14:paraId="3033D7D7" w14:textId="77777777" w:rsidR="0063493A" w:rsidRPr="005D2BE7" w:rsidRDefault="0063493A" w:rsidP="0063493A">
      <w:pPr>
        <w:spacing w:line="360" w:lineRule="auto"/>
        <w:ind w:firstLineChars="100" w:firstLine="280"/>
        <w:rPr>
          <w:rFonts w:ascii="HG正楷書体-PRO" w:eastAsia="HG正楷書体-PRO" w:hAnsi="Lucida Sans Unicode" w:cs="Lucida Sans Unicode"/>
          <w:color w:val="1A1A1A"/>
          <w:sz w:val="28"/>
          <w:szCs w:val="32"/>
        </w:rPr>
      </w:pPr>
      <w:r w:rsidRPr="005D2BE7">
        <w:rPr>
          <w:rFonts w:ascii="HG正楷書体-PRO" w:eastAsia="HG正楷書体-PRO" w:hAnsi="Lucida Sans Unicode" w:cs="Lucida Sans Unicode" w:hint="eastAsia"/>
          <w:color w:val="1A1A1A"/>
          <w:sz w:val="28"/>
          <w:szCs w:val="32"/>
        </w:rPr>
        <w:t>４月</w:t>
      </w:r>
      <w:r w:rsidRPr="005D2BE7">
        <w:rPr>
          <w:rFonts w:ascii="HG正楷書体-PRO" w:eastAsia="HG正楷書体-PRO" w:hAnsi="Lucida Sans Unicode" w:cs="Lucida Sans Unicode"/>
          <w:color w:val="1A1A1A"/>
          <w:sz w:val="28"/>
          <w:szCs w:val="32"/>
        </w:rPr>
        <w:t>26日に決定された、コロナ禍における「原油価格・物価高騰など総合緊急対策」において、公明党の強い要請に対して、新型コロナウイルス感染症</w:t>
      </w:r>
      <w:r w:rsidRPr="005D2BE7">
        <w:rPr>
          <w:rFonts w:ascii="HG正楷書体-PRO" w:eastAsia="HG正楷書体-PRO" w:hAnsi="Lucida Sans Unicode" w:cs="Lucida Sans Unicode"/>
          <w:color w:val="1A1A1A"/>
          <w:sz w:val="28"/>
          <w:szCs w:val="32"/>
        </w:rPr>
        <w:lastRenderedPageBreak/>
        <w:t>対応地方創生臨時交付金を拡充し、「コロナ禍における原油価格・物価高騰対応分」が創設されました。</w:t>
      </w:r>
    </w:p>
    <w:p w14:paraId="0AC45A21" w14:textId="77777777" w:rsidR="005F3063" w:rsidRDefault="0063493A" w:rsidP="008254FC">
      <w:pPr>
        <w:spacing w:line="360" w:lineRule="auto"/>
        <w:ind w:firstLineChars="100" w:firstLine="280"/>
        <w:rPr>
          <w:rFonts w:ascii="HG正楷書体-PRO" w:eastAsia="HG正楷書体-PRO" w:hAnsi="Lucida Sans Unicode" w:cs="Lucida Sans Unicode"/>
          <w:color w:val="1A1A1A"/>
          <w:sz w:val="28"/>
          <w:szCs w:val="32"/>
        </w:rPr>
      </w:pPr>
      <w:r w:rsidRPr="005D2BE7">
        <w:rPr>
          <w:rFonts w:ascii="HG正楷書体-PRO" w:eastAsia="HG正楷書体-PRO" w:hAnsi="Lucida Sans Unicode" w:cs="Lucida Sans Unicode" w:hint="eastAsia"/>
          <w:color w:val="1A1A1A"/>
          <w:sz w:val="28"/>
          <w:szCs w:val="32"/>
        </w:rPr>
        <w:t>これにより、地方自治体が実施する、生活に困窮する方々の生活支援や、学校給食費等の負担軽減など子育て世帯の支援、また、農林水産業者や運輸・交通分野をはじめとする中小企業者等の支援といった取り組みをしっかりと後押しすることが、総合緊急対策に明記されています</w:t>
      </w:r>
      <w:r w:rsidR="00F37F3A">
        <w:rPr>
          <w:rFonts w:ascii="HG正楷書体-PRO" w:eastAsia="HG正楷書体-PRO" w:hAnsi="Lucida Sans Unicode" w:cs="Lucida Sans Unicode" w:hint="eastAsia"/>
          <w:color w:val="1A1A1A"/>
          <w:sz w:val="28"/>
          <w:szCs w:val="32"/>
        </w:rPr>
        <w:t>。</w:t>
      </w:r>
    </w:p>
    <w:p w14:paraId="1C74F5C0" w14:textId="29C25871" w:rsidR="0063493A" w:rsidRDefault="00C415D2" w:rsidP="008254FC">
      <w:pPr>
        <w:spacing w:line="360" w:lineRule="auto"/>
        <w:ind w:firstLineChars="100" w:firstLine="280"/>
        <w:rPr>
          <w:rFonts w:ascii="HG正楷書体-PRO" w:eastAsia="HG正楷書体-PRO" w:hAnsi="Lucida Sans Unicode" w:cs="Lucida Sans Unicode"/>
          <w:color w:val="1A1A1A"/>
          <w:sz w:val="28"/>
          <w:szCs w:val="32"/>
        </w:rPr>
      </w:pPr>
      <w:r>
        <w:rPr>
          <w:rFonts w:ascii="HG正楷書体-PRO" w:eastAsia="HG正楷書体-PRO" w:hAnsi="Lucida Sans Unicode" w:cs="Lucida Sans Unicode" w:hint="eastAsia"/>
          <w:color w:val="1A1A1A"/>
          <w:sz w:val="28"/>
          <w:szCs w:val="32"/>
        </w:rPr>
        <w:t>軽井沢町民</w:t>
      </w:r>
      <w:r w:rsidR="0063493A" w:rsidRPr="005D2BE7">
        <w:rPr>
          <w:rFonts w:ascii="HG正楷書体-PRO" w:eastAsia="HG正楷書体-PRO" w:hAnsi="Lucida Sans Unicode" w:cs="Lucida Sans Unicode" w:hint="eastAsia"/>
          <w:color w:val="1A1A1A"/>
          <w:sz w:val="28"/>
          <w:szCs w:val="32"/>
        </w:rPr>
        <w:t>の生活と地域経済を守るために以下の通り、緊急要望</w:t>
      </w:r>
      <w:r w:rsidR="00F37F3A">
        <w:rPr>
          <w:rFonts w:ascii="HG正楷書体-PRO" w:eastAsia="HG正楷書体-PRO" w:hAnsi="Lucida Sans Unicode" w:cs="Lucida Sans Unicode" w:hint="eastAsia"/>
          <w:color w:val="1A1A1A"/>
          <w:sz w:val="28"/>
          <w:szCs w:val="32"/>
        </w:rPr>
        <w:t>致します。</w:t>
      </w:r>
    </w:p>
    <w:p w14:paraId="1FC7ABBA" w14:textId="77777777" w:rsidR="005F3063" w:rsidRPr="005D2BE7" w:rsidRDefault="005F3063" w:rsidP="008254FC">
      <w:pPr>
        <w:spacing w:line="360" w:lineRule="auto"/>
        <w:ind w:firstLineChars="100" w:firstLine="280"/>
        <w:rPr>
          <w:rFonts w:ascii="HG正楷書体-PRO" w:eastAsia="HG正楷書体-PRO" w:hAnsi="Lucida Sans Unicode" w:cs="Lucida Sans Unicode"/>
          <w:color w:val="1A1A1A"/>
          <w:sz w:val="28"/>
          <w:szCs w:val="32"/>
        </w:rPr>
      </w:pPr>
    </w:p>
    <w:p w14:paraId="35CC695B" w14:textId="42C74282" w:rsidR="005D2BE7" w:rsidRDefault="0063493A" w:rsidP="005D2BE7">
      <w:pPr>
        <w:pStyle w:val="a3"/>
      </w:pPr>
      <w:r>
        <w:rPr>
          <w:rFonts w:hint="eastAsia"/>
        </w:rPr>
        <w:t>記</w:t>
      </w:r>
    </w:p>
    <w:p w14:paraId="714F4014" w14:textId="77777777" w:rsidR="005C5A23" w:rsidRPr="005C5A23" w:rsidRDefault="005C5A23" w:rsidP="005C5A23"/>
    <w:p w14:paraId="60B560AA" w14:textId="2BEB2F36" w:rsidR="005D2BE7" w:rsidRPr="005D2BE7" w:rsidRDefault="005D2BE7" w:rsidP="005D2BE7">
      <w:pPr>
        <w:pStyle w:val="Default"/>
        <w:spacing w:after="54"/>
        <w:rPr>
          <w:rFonts w:ascii="HG正楷書体-PRO" w:eastAsia="HG正楷書体-PRO"/>
          <w:sz w:val="32"/>
          <w:szCs w:val="32"/>
        </w:rPr>
      </w:pPr>
      <w:r w:rsidRPr="005D2BE7">
        <w:rPr>
          <w:rFonts w:ascii="HG正楷書体-PRO" w:eastAsia="HG正楷書体-PRO" w:hint="eastAsia"/>
          <w:b/>
          <w:bCs/>
          <w:sz w:val="32"/>
          <w:szCs w:val="32"/>
        </w:rPr>
        <w:t>1. 生活支援：コロナ禍において原油価格</w:t>
      </w:r>
      <w:r w:rsidR="006948EA">
        <w:rPr>
          <w:rFonts w:ascii="HG正楷書体-PRO" w:eastAsia="HG正楷書体-PRO" w:hint="eastAsia"/>
          <w:b/>
          <w:bCs/>
          <w:sz w:val="32"/>
          <w:szCs w:val="32"/>
        </w:rPr>
        <w:t>や</w:t>
      </w:r>
      <w:r w:rsidR="00A944E9">
        <w:rPr>
          <w:rFonts w:ascii="HG正楷書体-PRO" w:eastAsia="HG正楷書体-PRO" w:hint="eastAsia"/>
          <w:b/>
          <w:bCs/>
          <w:sz w:val="32"/>
          <w:szCs w:val="32"/>
        </w:rPr>
        <w:t>燃料費</w:t>
      </w:r>
      <w:r w:rsidR="006948EA">
        <w:rPr>
          <w:rFonts w:ascii="HG正楷書体-PRO" w:eastAsia="HG正楷書体-PRO" w:hint="eastAsia"/>
          <w:b/>
          <w:bCs/>
          <w:sz w:val="32"/>
          <w:szCs w:val="32"/>
        </w:rPr>
        <w:t>等の</w:t>
      </w:r>
      <w:r w:rsidRPr="005D2BE7">
        <w:rPr>
          <w:rFonts w:ascii="HG正楷書体-PRO" w:eastAsia="HG正楷書体-PRO" w:hint="eastAsia"/>
          <w:b/>
          <w:bCs/>
          <w:sz w:val="32"/>
          <w:szCs w:val="32"/>
        </w:rPr>
        <w:t xml:space="preserve">物価高騰に直面する生活困窮者等生活者の負担軽減に資する支援事業 </w:t>
      </w:r>
    </w:p>
    <w:p w14:paraId="294A41D6" w14:textId="0AF7A808" w:rsidR="005D2BE7" w:rsidRPr="0018687A" w:rsidRDefault="005D2BE7" w:rsidP="005D2BE7">
      <w:pPr>
        <w:pStyle w:val="Default"/>
        <w:rPr>
          <w:rFonts w:ascii="HG正楷書体-PRO" w:eastAsia="HG正楷書体-PRO" w:hAnsi="Wingdings" w:cs="ＭＳg.ク" w:hint="eastAsia"/>
          <w:b/>
          <w:bCs/>
          <w:sz w:val="28"/>
          <w:szCs w:val="28"/>
        </w:rPr>
      </w:pPr>
      <w:r w:rsidRPr="005D2BE7">
        <w:rPr>
          <w:rFonts w:ascii="HG正楷書体-PRO" w:eastAsia="HG正楷書体-PRO" w:hAnsi="Wingdings" w:cs="Wingdings" w:hint="eastAsia"/>
          <w:sz w:val="28"/>
          <w:szCs w:val="28"/>
        </w:rPr>
        <w:t></w:t>
      </w:r>
      <w:r w:rsidRPr="0051458C">
        <w:rPr>
          <w:rFonts w:ascii="HG正楷書体-PRO" w:eastAsia="HG正楷書体-PRO" w:hAnsi="Wingdings" w:cs="Wingdings" w:hint="eastAsia"/>
          <w:b/>
          <w:bCs/>
          <w:sz w:val="28"/>
          <w:szCs w:val="28"/>
        </w:rPr>
        <w:t xml:space="preserve"> </w:t>
      </w:r>
      <w:r w:rsidR="0051458C" w:rsidRPr="0051458C">
        <w:rPr>
          <w:rFonts w:ascii="HG正楷書体-PRO" w:eastAsia="HG正楷書体-PRO" w:hAnsi="Wingdings" w:cs="Wingdings" w:hint="eastAsia"/>
          <w:b/>
          <w:bCs/>
          <w:sz w:val="28"/>
          <w:szCs w:val="28"/>
        </w:rPr>
        <w:t>保育園など</w:t>
      </w:r>
      <w:r w:rsidRPr="008254FC">
        <w:rPr>
          <w:rFonts w:ascii="HG正楷書体-PRO" w:eastAsia="HG正楷書体-PRO" w:hAnsi="Wingdings" w:cs="ＭＳg.ク" w:hint="eastAsia"/>
          <w:b/>
          <w:bCs/>
          <w:sz w:val="28"/>
          <w:szCs w:val="28"/>
        </w:rPr>
        <w:t>給食費等※</w:t>
      </w:r>
      <w:r w:rsidR="0018687A">
        <w:rPr>
          <w:rFonts w:ascii="HG正楷書体-PRO" w:eastAsia="HG正楷書体-PRO" w:hAnsi="Wingdings" w:cs="ＭＳg.ク" w:hint="eastAsia"/>
          <w:b/>
          <w:bCs/>
          <w:sz w:val="28"/>
          <w:szCs w:val="28"/>
        </w:rPr>
        <w:t>の</w:t>
      </w:r>
      <w:r w:rsidRPr="008254FC">
        <w:rPr>
          <w:rFonts w:ascii="HG正楷書体-PRO" w:eastAsia="HG正楷書体-PRO" w:hAnsi="Wingdings" w:cs="ＭＳg.ク" w:hint="eastAsia"/>
          <w:b/>
          <w:bCs/>
          <w:sz w:val="28"/>
          <w:szCs w:val="28"/>
        </w:rPr>
        <w:t xml:space="preserve">負担軽減 </w:t>
      </w:r>
      <w:r w:rsidR="00C61D5C" w:rsidRPr="008254FC">
        <w:rPr>
          <w:rFonts w:ascii="HG正楷書体-PRO" w:eastAsia="HG正楷書体-PRO" w:hAnsi="Wingdings" w:cs="ＭＳg.ク" w:hint="eastAsia"/>
          <w:b/>
          <w:bCs/>
          <w:sz w:val="28"/>
          <w:szCs w:val="28"/>
        </w:rPr>
        <w:t>など子育て世帯に対する支援</w:t>
      </w:r>
    </w:p>
    <w:p w14:paraId="20CC6DAF" w14:textId="0A5C01DF" w:rsidR="005D2BE7" w:rsidRPr="005D2BE7" w:rsidRDefault="005D2BE7" w:rsidP="00CF2629">
      <w:pPr>
        <w:pStyle w:val="Default"/>
        <w:ind w:left="280" w:hangingChars="100" w:hanging="280"/>
        <w:rPr>
          <w:rFonts w:ascii="HG正楷書体-PRO" w:eastAsia="HG正楷書体-PRO" w:hAnsi="Wingdings" w:hint="eastAsia"/>
          <w:sz w:val="28"/>
          <w:szCs w:val="28"/>
        </w:rPr>
      </w:pPr>
      <w:r w:rsidRPr="005D2BE7">
        <w:rPr>
          <w:rFonts w:ascii="HG正楷書体-PRO" w:eastAsia="HG正楷書体-PRO" w:hAnsi="Wingdings" w:hint="eastAsia"/>
          <w:sz w:val="28"/>
          <w:szCs w:val="28"/>
        </w:rPr>
        <w:t>（※保育</w:t>
      </w:r>
      <w:r w:rsidR="00CF2629">
        <w:rPr>
          <w:rFonts w:ascii="HG正楷書体-PRO" w:eastAsia="HG正楷書体-PRO" w:hAnsi="Wingdings" w:hint="eastAsia"/>
          <w:sz w:val="28"/>
          <w:szCs w:val="28"/>
        </w:rPr>
        <w:t>園、</w:t>
      </w:r>
      <w:r w:rsidRPr="005D2BE7">
        <w:rPr>
          <w:rFonts w:ascii="HG正楷書体-PRO" w:eastAsia="HG正楷書体-PRO" w:hAnsi="Wingdings" w:hint="eastAsia"/>
          <w:sz w:val="28"/>
          <w:szCs w:val="28"/>
        </w:rPr>
        <w:t xml:space="preserve">幼稚園、認定こども園、認可外保育施設等の給食費や介護施設等の食事の提供も含む） </w:t>
      </w:r>
    </w:p>
    <w:p w14:paraId="42AE4C1D" w14:textId="460A90BE" w:rsidR="005D2BE7" w:rsidRPr="005C5A23" w:rsidRDefault="005D2BE7" w:rsidP="005C5A23">
      <w:pPr>
        <w:pStyle w:val="Default"/>
        <w:ind w:left="420" w:hangingChars="150" w:hanging="420"/>
        <w:rPr>
          <w:rFonts w:ascii="HG正楷書体-PRO" w:eastAsia="HG正楷書体-PRO" w:hAnsi="Wingdings" w:cs="ＭＳg.ク" w:hint="eastAsia"/>
          <w:sz w:val="28"/>
          <w:szCs w:val="28"/>
        </w:rPr>
      </w:pPr>
      <w:r w:rsidRPr="005D2BE7">
        <w:rPr>
          <w:rFonts w:ascii="HG正楷書体-PRO" w:eastAsia="HG正楷書体-PRO" w:hAnsi="Wingdings" w:cs="Wingdings" w:hint="eastAsia"/>
          <w:sz w:val="28"/>
          <w:szCs w:val="28"/>
        </w:rPr>
        <w:t xml:space="preserve"> </w:t>
      </w:r>
      <w:r w:rsidRPr="008254FC">
        <w:rPr>
          <w:rFonts w:ascii="HG正楷書体-PRO" w:eastAsia="HG正楷書体-PRO" w:hAnsi="Wingdings" w:cs="ＭＳg.ク" w:hint="eastAsia"/>
          <w:b/>
          <w:bCs/>
          <w:sz w:val="28"/>
          <w:szCs w:val="28"/>
        </w:rPr>
        <w:t>生活</w:t>
      </w:r>
      <w:r w:rsidR="00C61D5C" w:rsidRPr="008254FC">
        <w:rPr>
          <w:rFonts w:ascii="HG正楷書体-PRO" w:eastAsia="HG正楷書体-PRO" w:hAnsi="Wingdings" w:cs="ＭＳg.ク" w:hint="eastAsia"/>
          <w:b/>
          <w:bCs/>
          <w:sz w:val="28"/>
          <w:szCs w:val="28"/>
        </w:rPr>
        <w:t>困窮者や低所得者に対する給付金の支給</w:t>
      </w:r>
      <w:r w:rsidRPr="005D2BE7">
        <w:rPr>
          <w:rFonts w:ascii="HG正楷書体-PRO" w:eastAsia="HG正楷書体-PRO" w:hAnsi="Wingdings" w:cs="ＭＳg.ク" w:hint="eastAsia"/>
          <w:sz w:val="28"/>
          <w:szCs w:val="28"/>
        </w:rPr>
        <w:t>（</w:t>
      </w:r>
      <w:r w:rsidRPr="005D2BE7">
        <w:rPr>
          <w:rFonts w:ascii="HG正楷書体-PRO" w:eastAsia="HG正楷書体-PRO" w:hAnsi="Wingdings" w:cs="ＭＳ・ック" w:hint="eastAsia"/>
          <w:sz w:val="28"/>
          <w:szCs w:val="28"/>
        </w:rPr>
        <w:t>住民税非課税世帯等に対する臨時特別給付金※の対象拡大や給付額の上乗せ</w:t>
      </w:r>
      <w:r w:rsidRPr="005D2BE7">
        <w:rPr>
          <w:rFonts w:ascii="HG正楷書体-PRO" w:eastAsia="HG正楷書体-PRO" w:hAnsi="Wingdings" w:cs="ＭＳg.ク" w:hint="eastAsia"/>
          <w:sz w:val="28"/>
          <w:szCs w:val="28"/>
        </w:rPr>
        <w:t xml:space="preserve">） </w:t>
      </w:r>
    </w:p>
    <w:p w14:paraId="33AAD5B8" w14:textId="77777777" w:rsidR="005D2BE7" w:rsidRPr="005D2BE7" w:rsidRDefault="005D2BE7" w:rsidP="005C5A23">
      <w:pPr>
        <w:pStyle w:val="Default"/>
        <w:ind w:leftChars="100" w:left="490" w:hangingChars="100" w:hanging="280"/>
        <w:rPr>
          <w:rFonts w:ascii="HG正楷書体-PRO" w:eastAsia="HG正楷書体-PRO" w:hAnsi="Wingdings" w:hint="eastAsia"/>
          <w:sz w:val="28"/>
          <w:szCs w:val="28"/>
        </w:rPr>
      </w:pPr>
      <w:r w:rsidRPr="005D2BE7">
        <w:rPr>
          <w:rFonts w:ascii="HG正楷書体-PRO" w:eastAsia="HG正楷書体-PRO" w:hAnsi="Wingdings" w:hint="eastAsia"/>
          <w:sz w:val="28"/>
          <w:szCs w:val="28"/>
        </w:rPr>
        <w:t xml:space="preserve">（※①住民税非課税世帯、②新型コロナウイルス感染症の影響を受けて家計が急変し、①の世帯と同様の事情にあると認められる世帯（家計急変世帯）を対象に、１世帯当たり10万円を給付） </w:t>
      </w:r>
    </w:p>
    <w:p w14:paraId="11E1FF89" w14:textId="15105A16" w:rsidR="005D2BE7" w:rsidRPr="005D2BE7" w:rsidRDefault="005D2BE7" w:rsidP="008254FC">
      <w:pPr>
        <w:pStyle w:val="Default"/>
        <w:ind w:left="280" w:hangingChars="100" w:hanging="280"/>
        <w:rPr>
          <w:rFonts w:ascii="HG正楷書体-PRO" w:eastAsia="HG正楷書体-PRO" w:hAnsi="Wingdings" w:cs="ＭＳg.ク" w:hint="eastAsia"/>
          <w:sz w:val="28"/>
          <w:szCs w:val="28"/>
        </w:rPr>
      </w:pPr>
      <w:r w:rsidRPr="005D2BE7">
        <w:rPr>
          <w:rFonts w:ascii="HG正楷書体-PRO" w:eastAsia="HG正楷書体-PRO" w:hAnsi="Wingdings" w:cs="Wingdings" w:hint="eastAsia"/>
          <w:sz w:val="28"/>
          <w:szCs w:val="28"/>
        </w:rPr>
        <w:lastRenderedPageBreak/>
        <w:t xml:space="preserve"> </w:t>
      </w:r>
      <w:r w:rsidR="00C61D5C" w:rsidRPr="008254FC">
        <w:rPr>
          <w:rFonts w:ascii="HG正楷書体-PRO" w:eastAsia="HG正楷書体-PRO" w:hAnsi="Wingdings" w:cs="ＭＳg.ク" w:hint="eastAsia"/>
          <w:b/>
          <w:bCs/>
          <w:sz w:val="28"/>
          <w:szCs w:val="28"/>
        </w:rPr>
        <w:t>ひとり親家庭をはじめとした子育て世帯、家計急変学生・生徒、に対する給付金の支給</w:t>
      </w:r>
      <w:r w:rsidRPr="005D2BE7">
        <w:rPr>
          <w:rFonts w:ascii="HG正楷書体-PRO" w:eastAsia="HG正楷書体-PRO" w:hAnsi="Wingdings" w:cs="ＭＳg.ク" w:hint="eastAsia"/>
          <w:sz w:val="28"/>
          <w:szCs w:val="28"/>
        </w:rPr>
        <w:t>（</w:t>
      </w:r>
      <w:r w:rsidRPr="005D2BE7">
        <w:rPr>
          <w:rFonts w:ascii="HG正楷書体-PRO" w:eastAsia="HG正楷書体-PRO" w:hAnsi="Wingdings" w:cs="ＭＳ・ック" w:hint="eastAsia"/>
          <w:sz w:val="28"/>
          <w:szCs w:val="28"/>
        </w:rPr>
        <w:t>子育て世帯生活支援特別給付金※の対象拡大や給付額の上乗せ</w:t>
      </w:r>
      <w:r w:rsidRPr="005D2BE7">
        <w:rPr>
          <w:rFonts w:ascii="HG正楷書体-PRO" w:eastAsia="HG正楷書体-PRO" w:hAnsi="Wingdings" w:cs="ＭＳg.ク" w:hint="eastAsia"/>
          <w:sz w:val="28"/>
          <w:szCs w:val="28"/>
        </w:rPr>
        <w:t xml:space="preserve">） </w:t>
      </w:r>
    </w:p>
    <w:p w14:paraId="2614F759" w14:textId="77777777" w:rsidR="005D2BE7" w:rsidRPr="005D2BE7" w:rsidRDefault="005D2BE7" w:rsidP="005C5A23">
      <w:pPr>
        <w:pStyle w:val="Default"/>
        <w:ind w:leftChars="100" w:left="490" w:hangingChars="100" w:hanging="280"/>
        <w:rPr>
          <w:rFonts w:ascii="HG正楷書体-PRO" w:eastAsia="HG正楷書体-PRO" w:hAnsi="Wingdings" w:hint="eastAsia"/>
          <w:sz w:val="28"/>
          <w:szCs w:val="28"/>
        </w:rPr>
      </w:pPr>
      <w:r w:rsidRPr="005D2BE7">
        <w:rPr>
          <w:rFonts w:ascii="HG正楷書体-PRO" w:eastAsia="HG正楷書体-PRO" w:hAnsi="Wingdings" w:hint="eastAsia"/>
          <w:sz w:val="28"/>
          <w:szCs w:val="28"/>
        </w:rPr>
        <w:t xml:space="preserve">（※①児童扶養手当受給者等（低所得のひとり親世帯）、②①以外の令和４年度分の住民税均等割が非課税の子育て世帯を対象に、児童一人当たり一律５万円を給付） </w:t>
      </w:r>
    </w:p>
    <w:p w14:paraId="0D61DD3D" w14:textId="769BA4A8" w:rsidR="005D2BE7" w:rsidRPr="005D2BE7" w:rsidRDefault="005D2BE7" w:rsidP="005D2BE7">
      <w:pPr>
        <w:pStyle w:val="Default"/>
        <w:rPr>
          <w:rFonts w:ascii="HG正楷書体-PRO" w:eastAsia="HG正楷書体-PRO" w:hAnsi="Wingdings" w:cs="ＭＳg.ク" w:hint="eastAsia"/>
          <w:sz w:val="28"/>
          <w:szCs w:val="28"/>
        </w:rPr>
      </w:pPr>
      <w:r w:rsidRPr="005D2BE7">
        <w:rPr>
          <w:rFonts w:ascii="HG正楷書体-PRO" w:eastAsia="HG正楷書体-PRO" w:hAnsi="Wingdings" w:cs="Wingdings" w:hint="eastAsia"/>
          <w:sz w:val="28"/>
          <w:szCs w:val="28"/>
        </w:rPr>
        <w:t xml:space="preserve"> </w:t>
      </w:r>
      <w:r w:rsidR="00C61D5C" w:rsidRPr="008254FC">
        <w:rPr>
          <w:rFonts w:ascii="HG正楷書体-PRO" w:eastAsia="HG正楷書体-PRO" w:hAnsi="Wingdings" w:cs="ＭＳg.ク" w:hint="eastAsia"/>
          <w:b/>
          <w:bCs/>
          <w:sz w:val="28"/>
          <w:szCs w:val="28"/>
        </w:rPr>
        <w:t>地域経済の活性化と生活者支援を目的としたプレミアム商品券の発行</w:t>
      </w:r>
    </w:p>
    <w:p w14:paraId="7E7120B5" w14:textId="77777777" w:rsidR="005D2BE7" w:rsidRPr="005D2BE7" w:rsidRDefault="005D2BE7" w:rsidP="005D2BE7">
      <w:pPr>
        <w:pStyle w:val="Default"/>
        <w:rPr>
          <w:rFonts w:ascii="HG正楷書体-PRO" w:eastAsia="HG正楷書体-PRO" w:hAnsi="Wingdings" w:cs="ＭＳg.ク" w:hint="eastAsia"/>
          <w:sz w:val="32"/>
          <w:szCs w:val="32"/>
        </w:rPr>
      </w:pPr>
    </w:p>
    <w:p w14:paraId="7D11B533" w14:textId="233ED6E8" w:rsidR="005D2BE7" w:rsidRDefault="005D2BE7" w:rsidP="005D2BE7">
      <w:pPr>
        <w:pStyle w:val="Default"/>
        <w:spacing w:after="154"/>
        <w:rPr>
          <w:rFonts w:ascii="HG正楷書体-PRO" w:eastAsia="HG正楷書体-PRO" w:hAnsi="Wingdings" w:hint="eastAsia"/>
          <w:b/>
          <w:bCs/>
          <w:sz w:val="32"/>
          <w:szCs w:val="32"/>
        </w:rPr>
      </w:pPr>
      <w:r w:rsidRPr="005D2BE7">
        <w:rPr>
          <w:rFonts w:ascii="HG正楷書体-PRO" w:eastAsia="HG正楷書体-PRO" w:hAnsi="Wingdings" w:hint="eastAsia"/>
          <w:b/>
          <w:bCs/>
          <w:sz w:val="32"/>
          <w:szCs w:val="32"/>
        </w:rPr>
        <w:t>2. 産業支援：コロナ禍において原油価格や</w:t>
      </w:r>
      <w:r w:rsidR="00A65B6E">
        <w:rPr>
          <w:rFonts w:ascii="HG正楷書体-PRO" w:eastAsia="HG正楷書体-PRO" w:hAnsi="Wingdings" w:hint="eastAsia"/>
          <w:b/>
          <w:bCs/>
          <w:sz w:val="32"/>
          <w:szCs w:val="32"/>
        </w:rPr>
        <w:t>燃料費等の</w:t>
      </w:r>
      <w:r w:rsidRPr="005D2BE7">
        <w:rPr>
          <w:rFonts w:ascii="HG正楷書体-PRO" w:eastAsia="HG正楷書体-PRO" w:hAnsi="Wingdings" w:hint="eastAsia"/>
          <w:b/>
          <w:bCs/>
          <w:sz w:val="32"/>
          <w:szCs w:val="32"/>
        </w:rPr>
        <w:t>物価高騰によ</w:t>
      </w:r>
      <w:r w:rsidR="008D10E5">
        <w:rPr>
          <w:rFonts w:ascii="HG正楷書体-PRO" w:eastAsia="HG正楷書体-PRO" w:hAnsi="Wingdings" w:hint="eastAsia"/>
          <w:b/>
          <w:bCs/>
          <w:sz w:val="32"/>
          <w:szCs w:val="32"/>
        </w:rPr>
        <w:t>り</w:t>
      </w:r>
      <w:r w:rsidRPr="005D2BE7">
        <w:rPr>
          <w:rFonts w:ascii="HG正楷書体-PRO" w:eastAsia="HG正楷書体-PRO" w:hAnsi="Wingdings" w:hint="eastAsia"/>
          <w:b/>
          <w:bCs/>
          <w:sz w:val="32"/>
          <w:szCs w:val="32"/>
        </w:rPr>
        <w:t xml:space="preserve">影響を受ける事業者の負担軽減に資する支援事業 </w:t>
      </w:r>
    </w:p>
    <w:p w14:paraId="5500BEC2" w14:textId="5F6E0464" w:rsidR="005D2BE7" w:rsidRDefault="005D2BE7" w:rsidP="005D2BE7">
      <w:pPr>
        <w:pStyle w:val="Default"/>
        <w:spacing w:after="154"/>
        <w:rPr>
          <w:rFonts w:ascii="HG正楷書体-PRO" w:eastAsia="HG正楷書体-PRO" w:hAnsi="Wingdings" w:cs="ＭＳg.ク" w:hint="eastAsia"/>
          <w:sz w:val="28"/>
          <w:szCs w:val="28"/>
        </w:rPr>
      </w:pPr>
      <w:r w:rsidRPr="00E742A6">
        <w:rPr>
          <w:rFonts w:ascii="HG正楷書体-PRO" w:eastAsia="HG正楷書体-PRO" w:hAnsi="Wingdings" w:cs="Wingdings" w:hint="eastAsia"/>
          <w:b/>
          <w:bCs/>
          <w:sz w:val="28"/>
          <w:szCs w:val="28"/>
        </w:rPr>
        <w:t xml:space="preserve"> </w:t>
      </w:r>
      <w:r w:rsidRPr="008254FC">
        <w:rPr>
          <w:rFonts w:ascii="HG正楷書体-PRO" w:eastAsia="HG正楷書体-PRO" w:hAnsi="Wingdings" w:cs="ＭＳg.ク" w:hint="eastAsia"/>
          <w:b/>
          <w:bCs/>
          <w:sz w:val="28"/>
          <w:szCs w:val="28"/>
        </w:rPr>
        <w:t>バス・タクシーなど地域公共交通の経営支援</w:t>
      </w:r>
      <w:r w:rsidRPr="005D2BE7">
        <w:rPr>
          <w:rFonts w:ascii="HG正楷書体-PRO" w:eastAsia="HG正楷書体-PRO" w:hAnsi="Wingdings" w:cs="ＭＳg.ク" w:hint="eastAsia"/>
          <w:sz w:val="28"/>
          <w:szCs w:val="28"/>
        </w:rPr>
        <w:t xml:space="preserve"> </w:t>
      </w:r>
    </w:p>
    <w:p w14:paraId="1AAB612C" w14:textId="46261B46" w:rsidR="00724C53" w:rsidRDefault="00B76C02" w:rsidP="005D2BE7">
      <w:pPr>
        <w:pStyle w:val="Default"/>
        <w:spacing w:after="154"/>
        <w:rPr>
          <w:rFonts w:ascii="HG正楷書体-PRO" w:eastAsia="HG正楷書体-PRO" w:hAnsi="Wingdings" w:cs="ＭＳg.ク" w:hint="eastAsia"/>
          <w:b/>
          <w:bCs/>
          <w:sz w:val="28"/>
          <w:szCs w:val="28"/>
        </w:rPr>
      </w:pPr>
      <w:r>
        <w:rPr>
          <w:rFonts w:ascii="HG正楷書体-PRO" w:eastAsia="HG正楷書体-PRO" w:hAnsi="Wingdings" w:cs="ＭＳg.ク" w:hint="eastAsia"/>
          <w:b/>
          <w:bCs/>
          <w:sz w:val="28"/>
          <w:szCs w:val="28"/>
        </w:rPr>
        <w:t>･</w:t>
      </w:r>
      <w:r w:rsidR="00724C53" w:rsidRPr="00724C53">
        <w:rPr>
          <w:rFonts w:ascii="HG正楷書体-PRO" w:eastAsia="HG正楷書体-PRO" w:hAnsi="Wingdings" w:cs="ＭＳg.ク" w:hint="eastAsia"/>
          <w:b/>
          <w:bCs/>
          <w:sz w:val="28"/>
          <w:szCs w:val="28"/>
        </w:rPr>
        <w:t>観光バス利用促進等の観光バス事業者に対する経営支援</w:t>
      </w:r>
    </w:p>
    <w:p w14:paraId="3EF11602" w14:textId="3B823B24" w:rsidR="00113685" w:rsidRPr="00724C53" w:rsidRDefault="00113685" w:rsidP="005D2BE7">
      <w:pPr>
        <w:pStyle w:val="Default"/>
        <w:spacing w:after="154"/>
        <w:rPr>
          <w:rFonts w:ascii="HG正楷書体-PRO" w:eastAsia="HG正楷書体-PRO" w:hAnsi="Wingdings" w:cs="ＭＳg.ク" w:hint="eastAsia"/>
          <w:b/>
          <w:bCs/>
          <w:sz w:val="28"/>
          <w:szCs w:val="28"/>
        </w:rPr>
      </w:pPr>
      <w:r>
        <w:rPr>
          <w:rFonts w:ascii="HG正楷書体-PRO" w:eastAsia="HG正楷書体-PRO" w:hAnsi="Wingdings" w:cs="ＭＳg.ク" w:hint="eastAsia"/>
          <w:b/>
          <w:bCs/>
          <w:sz w:val="28"/>
          <w:szCs w:val="28"/>
        </w:rPr>
        <w:t>･地域の物流の維持に向けた経営支援</w:t>
      </w:r>
    </w:p>
    <w:p w14:paraId="55308CAA" w14:textId="38B00EC3" w:rsidR="0063493A" w:rsidRDefault="005D2BE7" w:rsidP="005D2BE7">
      <w:pPr>
        <w:pStyle w:val="Default"/>
        <w:rPr>
          <w:rFonts w:ascii="HG正楷書体-PRO" w:eastAsia="HG正楷書体-PRO" w:hAnsi="Wingdings" w:cs="ＭＳg.ク" w:hint="eastAsia"/>
          <w:sz w:val="28"/>
          <w:szCs w:val="28"/>
        </w:rPr>
      </w:pPr>
      <w:r w:rsidRPr="005D2BE7">
        <w:rPr>
          <w:rFonts w:ascii="HG正楷書体-PRO" w:eastAsia="HG正楷書体-PRO" w:hAnsi="Wingdings" w:cs="Wingdings" w:hint="eastAsia"/>
          <w:sz w:val="28"/>
          <w:szCs w:val="28"/>
        </w:rPr>
        <w:t xml:space="preserve"> </w:t>
      </w:r>
      <w:r w:rsidR="00C61D5C" w:rsidRPr="008254FC">
        <w:rPr>
          <w:rFonts w:ascii="HG正楷書体-PRO" w:eastAsia="HG正楷書体-PRO" w:hAnsi="Wingdings" w:cs="ＭＳg.ク" w:hint="eastAsia"/>
          <w:b/>
          <w:bCs/>
          <w:sz w:val="28"/>
          <w:szCs w:val="28"/>
        </w:rPr>
        <w:t>宿泊事業者・旅行業者</w:t>
      </w:r>
      <w:r w:rsidR="008254FC" w:rsidRPr="008254FC">
        <w:rPr>
          <w:rFonts w:ascii="HG正楷書体-PRO" w:eastAsia="HG正楷書体-PRO" w:hAnsi="Wingdings" w:cs="ＭＳg.ク" w:hint="eastAsia"/>
          <w:b/>
          <w:bCs/>
          <w:sz w:val="28"/>
          <w:szCs w:val="28"/>
        </w:rPr>
        <w:t>・観光関連産業に対する経営支援</w:t>
      </w:r>
    </w:p>
    <w:p w14:paraId="551D53C9" w14:textId="18A8358A" w:rsidR="005C5A23" w:rsidRDefault="008254FC" w:rsidP="005C5A23">
      <w:pPr>
        <w:pStyle w:val="Default"/>
        <w:ind w:left="280" w:hangingChars="100" w:hanging="280"/>
        <w:rPr>
          <w:rFonts w:ascii="HG正楷書体-PRO" w:eastAsia="HG正楷書体-PRO" w:hAnsi="Wingdings" w:cs="ＭＳg.ク" w:hint="eastAsia"/>
          <w:b/>
          <w:bCs/>
          <w:sz w:val="28"/>
          <w:szCs w:val="28"/>
        </w:rPr>
      </w:pPr>
      <w:r>
        <w:rPr>
          <w:rFonts w:ascii="HG正楷書体-PRO" w:eastAsia="HG正楷書体-PRO" w:hAnsi="Wingdings" w:cs="ＭＳg.ク" w:hint="eastAsia"/>
          <w:sz w:val="28"/>
          <w:szCs w:val="28"/>
        </w:rPr>
        <w:t>・</w:t>
      </w:r>
      <w:r w:rsidRPr="008254FC">
        <w:rPr>
          <w:rFonts w:ascii="HG正楷書体-PRO" w:eastAsia="HG正楷書体-PRO" w:hAnsi="Wingdings" w:cs="ＭＳg.ク" w:hint="eastAsia"/>
          <w:b/>
          <w:bCs/>
          <w:sz w:val="28"/>
          <w:szCs w:val="28"/>
        </w:rPr>
        <w:t>飲食業、理・美容業、クリーニング業、ホテル・旅館業などの事業者に対する経営支援</w:t>
      </w:r>
    </w:p>
    <w:p w14:paraId="081AA8FB" w14:textId="71803BD5" w:rsidR="00044711" w:rsidRDefault="00044711" w:rsidP="005C5A23">
      <w:pPr>
        <w:pStyle w:val="Default"/>
        <w:ind w:left="281" w:hangingChars="100" w:hanging="281"/>
        <w:rPr>
          <w:rFonts w:ascii="HG正楷書体-PRO" w:eastAsia="HG正楷書体-PRO" w:hAnsi="Wingdings" w:cs="ＭＳg.ク" w:hint="eastAsia"/>
          <w:b/>
          <w:bCs/>
          <w:sz w:val="28"/>
          <w:szCs w:val="28"/>
        </w:rPr>
      </w:pPr>
      <w:r>
        <w:rPr>
          <w:rFonts w:ascii="HG正楷書体-PRO" w:eastAsia="HG正楷書体-PRO" w:hAnsi="Wingdings" w:cs="ＭＳg.ク" w:hint="eastAsia"/>
          <w:b/>
          <w:bCs/>
          <w:sz w:val="28"/>
          <w:szCs w:val="28"/>
        </w:rPr>
        <w:t>･テナントに対する家賃などの固定費支援</w:t>
      </w:r>
    </w:p>
    <w:p w14:paraId="3D605558" w14:textId="3EE7A644" w:rsidR="006B3AEC" w:rsidRPr="004D3B8A" w:rsidRDefault="006A2518" w:rsidP="004D3B8A">
      <w:pPr>
        <w:pStyle w:val="Default"/>
        <w:ind w:left="281" w:hangingChars="100" w:hanging="281"/>
        <w:rPr>
          <w:rFonts w:ascii="HG正楷書体-PRO" w:eastAsia="HG正楷書体-PRO" w:hAnsi="Wingdings" w:cs="ＭＳg.ク" w:hint="eastAsia"/>
          <w:b/>
          <w:bCs/>
          <w:sz w:val="28"/>
          <w:szCs w:val="28"/>
        </w:rPr>
      </w:pPr>
      <w:r>
        <w:rPr>
          <w:rFonts w:ascii="HG正楷書体-PRO" w:eastAsia="HG正楷書体-PRO" w:hAnsi="Wingdings" w:cs="ＭＳg.ク" w:hint="eastAsia"/>
          <w:b/>
          <w:bCs/>
          <w:sz w:val="28"/>
          <w:szCs w:val="28"/>
        </w:rPr>
        <w:t>・農</w:t>
      </w:r>
      <w:r w:rsidRPr="008254FC">
        <w:rPr>
          <w:rFonts w:ascii="HG正楷書体-PRO" w:eastAsia="HG正楷書体-PRO" w:hAnsi="Wingdings" w:cs="ＭＳg.ク" w:hint="eastAsia"/>
          <w:b/>
          <w:bCs/>
          <w:sz w:val="28"/>
          <w:szCs w:val="28"/>
        </w:rPr>
        <w:t>業者等に</w:t>
      </w:r>
      <w:r w:rsidR="004D3B8A">
        <w:rPr>
          <w:rFonts w:ascii="HG正楷書体-PRO" w:eastAsia="HG正楷書体-PRO" w:hAnsi="Wingdings" w:cs="ＭＳg.ク" w:hint="eastAsia"/>
          <w:b/>
          <w:bCs/>
          <w:sz w:val="28"/>
          <w:szCs w:val="28"/>
        </w:rPr>
        <w:t>対する経営支援</w:t>
      </w:r>
    </w:p>
    <w:sectPr w:rsidR="006B3AEC" w:rsidRPr="004D3B8A" w:rsidSect="00045B33">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G正楷書体-PRO">
    <w:panose1 w:val="03000600000000000000"/>
    <w:charset w:val="80"/>
    <w:family w:val="script"/>
    <w:pitch w:val="variable"/>
    <w:sig w:usb0="80000281" w:usb1="28C76CF8"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游ゴシック">
    <w:altName w:val="游ゴシック"/>
    <w:panose1 w:val="00000000000000000000"/>
    <w:charset w:val="80"/>
    <w:family w:val="swiss"/>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ＭＳg.ク">
    <w:altName w:val="游ゴシック"/>
    <w:panose1 w:val="00000000000000000000"/>
    <w:charset w:val="80"/>
    <w:family w:val="swiss"/>
    <w:notTrueType/>
    <w:pitch w:val="default"/>
    <w:sig w:usb0="00000001" w:usb1="08070000" w:usb2="00000010" w:usb3="00000000" w:csb0="00020000" w:csb1="00000000"/>
  </w:font>
  <w:font w:name="ＭＳ・ック">
    <w:altName w:val="游ゴシック"/>
    <w:panose1 w:val="00000000000000000000"/>
    <w:charset w:val="80"/>
    <w:family w:val="swiss"/>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4FC"/>
    <w:rsid w:val="00044711"/>
    <w:rsid w:val="00045B33"/>
    <w:rsid w:val="000D2FBC"/>
    <w:rsid w:val="00113685"/>
    <w:rsid w:val="001504DE"/>
    <w:rsid w:val="0018687A"/>
    <w:rsid w:val="001F1B37"/>
    <w:rsid w:val="00231E5C"/>
    <w:rsid w:val="00260A04"/>
    <w:rsid w:val="002D65F2"/>
    <w:rsid w:val="00365579"/>
    <w:rsid w:val="003C14FC"/>
    <w:rsid w:val="004D3B8A"/>
    <w:rsid w:val="0051458C"/>
    <w:rsid w:val="005C5A23"/>
    <w:rsid w:val="005D2BE7"/>
    <w:rsid w:val="005F3063"/>
    <w:rsid w:val="0061558E"/>
    <w:rsid w:val="0063493A"/>
    <w:rsid w:val="006948EA"/>
    <w:rsid w:val="006A2518"/>
    <w:rsid w:val="006A7542"/>
    <w:rsid w:val="006B3AEC"/>
    <w:rsid w:val="00714629"/>
    <w:rsid w:val="00724C53"/>
    <w:rsid w:val="008254FC"/>
    <w:rsid w:val="008C6BD8"/>
    <w:rsid w:val="008D10E5"/>
    <w:rsid w:val="00A65B6E"/>
    <w:rsid w:val="00A944E9"/>
    <w:rsid w:val="00AE70C2"/>
    <w:rsid w:val="00B57F21"/>
    <w:rsid w:val="00B76C02"/>
    <w:rsid w:val="00C415D2"/>
    <w:rsid w:val="00C61D5C"/>
    <w:rsid w:val="00CD02D8"/>
    <w:rsid w:val="00CF2629"/>
    <w:rsid w:val="00E742A6"/>
    <w:rsid w:val="00E83C67"/>
    <w:rsid w:val="00F37F3A"/>
    <w:rsid w:val="00FB0F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2A8A62"/>
  <w15:chartTrackingRefBased/>
  <w15:docId w15:val="{FBF79171-6DF0-41C0-8B20-4C939491C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ighlight">
    <w:name w:val="highlight"/>
    <w:basedOn w:val="a0"/>
    <w:rsid w:val="003C14FC"/>
  </w:style>
  <w:style w:type="paragraph" w:styleId="a3">
    <w:name w:val="Note Heading"/>
    <w:basedOn w:val="a"/>
    <w:next w:val="a"/>
    <w:link w:val="a4"/>
    <w:uiPriority w:val="99"/>
    <w:unhideWhenUsed/>
    <w:rsid w:val="0063493A"/>
    <w:pPr>
      <w:jc w:val="center"/>
    </w:pPr>
    <w:rPr>
      <w:rFonts w:ascii="HG正楷書体-PRO" w:eastAsia="HG正楷書体-PRO" w:hAnsi="Lucida Sans Unicode" w:cs="Lucida Sans Unicode"/>
      <w:color w:val="1A1A1A"/>
      <w:sz w:val="32"/>
      <w:szCs w:val="36"/>
    </w:rPr>
  </w:style>
  <w:style w:type="character" w:customStyle="1" w:styleId="a4">
    <w:name w:val="記 (文字)"/>
    <w:basedOn w:val="a0"/>
    <w:link w:val="a3"/>
    <w:uiPriority w:val="99"/>
    <w:rsid w:val="0063493A"/>
    <w:rPr>
      <w:rFonts w:ascii="HG正楷書体-PRO" w:eastAsia="HG正楷書体-PRO" w:hAnsi="Lucida Sans Unicode" w:cs="Lucida Sans Unicode"/>
      <w:color w:val="1A1A1A"/>
      <w:sz w:val="32"/>
      <w:szCs w:val="36"/>
    </w:rPr>
  </w:style>
  <w:style w:type="paragraph" w:styleId="a5">
    <w:name w:val="Closing"/>
    <w:basedOn w:val="a"/>
    <w:link w:val="a6"/>
    <w:uiPriority w:val="99"/>
    <w:unhideWhenUsed/>
    <w:rsid w:val="0063493A"/>
    <w:pPr>
      <w:jc w:val="right"/>
    </w:pPr>
    <w:rPr>
      <w:rFonts w:ascii="HG正楷書体-PRO" w:eastAsia="HG正楷書体-PRO" w:hAnsi="Lucida Sans Unicode" w:cs="Lucida Sans Unicode"/>
      <w:color w:val="1A1A1A"/>
      <w:sz w:val="32"/>
      <w:szCs w:val="36"/>
    </w:rPr>
  </w:style>
  <w:style w:type="character" w:customStyle="1" w:styleId="a6">
    <w:name w:val="結語 (文字)"/>
    <w:basedOn w:val="a0"/>
    <w:link w:val="a5"/>
    <w:uiPriority w:val="99"/>
    <w:rsid w:val="0063493A"/>
    <w:rPr>
      <w:rFonts w:ascii="HG正楷書体-PRO" w:eastAsia="HG正楷書体-PRO" w:hAnsi="Lucida Sans Unicode" w:cs="Lucida Sans Unicode"/>
      <w:color w:val="1A1A1A"/>
      <w:sz w:val="32"/>
      <w:szCs w:val="36"/>
    </w:rPr>
  </w:style>
  <w:style w:type="paragraph" w:customStyle="1" w:styleId="Default">
    <w:name w:val="Default"/>
    <w:rsid w:val="005D2BE7"/>
    <w:pPr>
      <w:widowControl w:val="0"/>
      <w:autoSpaceDE w:val="0"/>
      <w:autoSpaceDN w:val="0"/>
      <w:adjustRightInd w:val="0"/>
    </w:pPr>
    <w:rPr>
      <w:rFonts w:ascii="游ゴシック" w:eastAsia="游ゴシック" w:cs="游ゴシック"/>
      <w:color w:val="000000"/>
      <w:kern w:val="0"/>
      <w:sz w:val="24"/>
      <w:szCs w:val="24"/>
    </w:rPr>
  </w:style>
  <w:style w:type="paragraph" w:styleId="a7">
    <w:name w:val="No Spacing"/>
    <w:link w:val="a8"/>
    <w:uiPriority w:val="1"/>
    <w:qFormat/>
    <w:rsid w:val="00714629"/>
    <w:rPr>
      <w:kern w:val="0"/>
      <w:sz w:val="22"/>
    </w:rPr>
  </w:style>
  <w:style w:type="character" w:customStyle="1" w:styleId="a8">
    <w:name w:val="行間詰め (文字)"/>
    <w:basedOn w:val="a0"/>
    <w:link w:val="a7"/>
    <w:uiPriority w:val="1"/>
    <w:rsid w:val="00714629"/>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243</Words>
  <Characters>1387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松井 公明</dc:creator>
  <cp:keywords/>
  <dc:description/>
  <cp:lastModifiedBy>さゆり</cp:lastModifiedBy>
  <cp:revision>29</cp:revision>
  <dcterms:created xsi:type="dcterms:W3CDTF">2022-05-18T10:11:00Z</dcterms:created>
  <dcterms:modified xsi:type="dcterms:W3CDTF">2022-05-24T12:55:00Z</dcterms:modified>
</cp:coreProperties>
</file>