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D5" w:rsidRDefault="00BB7B20" w:rsidP="00837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73B1">
        <w:rPr>
          <w:rFonts w:hint="eastAsia"/>
          <w:sz w:val="24"/>
          <w:szCs w:val="24"/>
        </w:rPr>
        <w:t>④学校全体の児童生徒の状況及び支援の状況を一元的に把握し、校内及び関係機関等との連絡調整等を行い、児童生徒の抱える問題の解決に向けて、調整役として活動する教職員を教育コーディネーターとして配置することが重要である。</w:t>
      </w:r>
    </w:p>
    <w:p w:rsidR="008373B1" w:rsidRPr="005857D5" w:rsidRDefault="008373B1" w:rsidP="008373B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教育コーディネーターの重要性を鑑み、その役を担う教職員を育成していき、県に対しても配置を要望していく。</w:t>
      </w:r>
      <w:bookmarkStart w:id="0" w:name="_GoBack"/>
      <w:bookmarkEnd w:id="0"/>
    </w:p>
    <w:p w:rsidR="00BB7B20" w:rsidRPr="00056892" w:rsidRDefault="00BB7B20">
      <w:pPr>
        <w:rPr>
          <w:rFonts w:hint="eastAsia"/>
          <w:sz w:val="24"/>
          <w:szCs w:val="24"/>
        </w:rPr>
      </w:pPr>
    </w:p>
    <w:sectPr w:rsidR="00BB7B20" w:rsidRPr="00056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2"/>
    <w:rsid w:val="00056892"/>
    <w:rsid w:val="004F45F3"/>
    <w:rsid w:val="005857D5"/>
    <w:rsid w:val="008373B1"/>
    <w:rsid w:val="00B84B19"/>
    <w:rsid w:val="00BB7B20"/>
    <w:rsid w:val="00EF0EB0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3439B-E044-4D77-A4CC-5D7C4D57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komeikakogawa-nk@bb.banban.jp</dc:creator>
  <cp:keywords/>
  <dc:description/>
  <cp:lastModifiedBy>komeikakogawa-nk@bb.banban.jp</cp:lastModifiedBy>
  <cp:revision>2</cp:revision>
  <dcterms:created xsi:type="dcterms:W3CDTF">2017-06-19T06:23:00Z</dcterms:created>
  <dcterms:modified xsi:type="dcterms:W3CDTF">2017-06-19T06:23:00Z</dcterms:modified>
</cp:coreProperties>
</file>